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693432"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2677734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3F650206" w14:textId="5DBFC686" w:rsidR="00027B83" w:rsidRDefault="00243114">
            <w:pPr>
              <w:jc w:val="both"/>
              <w:rPr>
                <w:kern w:val="2"/>
                <w:szCs w:val="24"/>
              </w:rPr>
            </w:pPr>
            <w:r w:rsidRPr="00243114">
              <w:rPr>
                <w:b/>
                <w:bCs/>
                <w:i/>
                <w:iCs/>
                <w:color w:val="000000"/>
                <w:szCs w:val="24"/>
                <w:shd w:val="clear" w:color="auto" w:fill="FFFFFF"/>
              </w:rPr>
              <w:t>Virtualios realybės akinių įrangos su audiovizualinės patirties ir edukacijos filmo-ekskursijos „Druskininkų miesto muziejaus pastato – vilos „Linksma“ istorija“ sukūrimo paslaugas</w:t>
            </w: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77777777" w:rsidR="00027B83" w:rsidRDefault="00027B83">
            <w:pPr>
              <w:jc w:val="both"/>
              <w:rPr>
                <w:kern w:val="2"/>
                <w:szCs w:val="24"/>
              </w:rPr>
            </w:pP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77777777" w:rsidR="00027B83" w:rsidRDefault="00027B83">
            <w:pPr>
              <w:jc w:val="both"/>
              <w:rPr>
                <w:kern w:val="2"/>
                <w:szCs w:val="24"/>
              </w:rPr>
            </w:pP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027B83" w14:paraId="04D436D4" w14:textId="77777777">
        <w:tc>
          <w:tcPr>
            <w:tcW w:w="2808" w:type="dxa"/>
            <w:vMerge w:val="restart"/>
          </w:tcPr>
          <w:p w14:paraId="0ECE2B8D" w14:textId="77777777" w:rsidR="00027B83" w:rsidRDefault="00027B83">
            <w:pPr>
              <w:jc w:val="center"/>
              <w:rPr>
                <w:b/>
                <w:kern w:val="2"/>
                <w:szCs w:val="24"/>
              </w:rPr>
            </w:pPr>
          </w:p>
          <w:p w14:paraId="16696CF5" w14:textId="77777777" w:rsidR="00027B83" w:rsidRDefault="00027B83">
            <w:pPr>
              <w:jc w:val="center"/>
              <w:rPr>
                <w:b/>
                <w:kern w:val="2"/>
                <w:szCs w:val="24"/>
              </w:rPr>
            </w:pPr>
          </w:p>
          <w:p w14:paraId="6585B756" w14:textId="77777777" w:rsidR="00027B83" w:rsidRDefault="00027B83">
            <w:pPr>
              <w:jc w:val="center"/>
              <w:rPr>
                <w:b/>
                <w:kern w:val="2"/>
                <w:szCs w:val="24"/>
              </w:rPr>
            </w:pPr>
          </w:p>
          <w:p w14:paraId="55D75142" w14:textId="77777777" w:rsidR="00027B83" w:rsidRDefault="00027B83">
            <w:pPr>
              <w:rPr>
                <w:b/>
                <w:kern w:val="2"/>
                <w:szCs w:val="24"/>
              </w:rPr>
            </w:pPr>
          </w:p>
          <w:p w14:paraId="405523D9" w14:textId="77777777" w:rsidR="00027B83" w:rsidRDefault="000B0897">
            <w:pPr>
              <w:rPr>
                <w:b/>
                <w:kern w:val="2"/>
                <w:szCs w:val="24"/>
              </w:rPr>
            </w:pPr>
            <w:r>
              <w:rPr>
                <w:b/>
                <w:kern w:val="2"/>
                <w:szCs w:val="24"/>
              </w:rPr>
              <w:t>1.1. Pirkėjas</w:t>
            </w:r>
          </w:p>
        </w:tc>
        <w:tc>
          <w:tcPr>
            <w:tcW w:w="3240" w:type="dxa"/>
          </w:tcPr>
          <w:p w14:paraId="1D4D11A1" w14:textId="77777777" w:rsidR="00027B83" w:rsidRDefault="000B0897">
            <w:pPr>
              <w:rPr>
                <w:kern w:val="2"/>
                <w:szCs w:val="24"/>
              </w:rPr>
            </w:pPr>
            <w:r>
              <w:rPr>
                <w:kern w:val="2"/>
                <w:szCs w:val="24"/>
              </w:rPr>
              <w:t>1.1.1. Pavadinimas</w:t>
            </w:r>
          </w:p>
        </w:tc>
        <w:tc>
          <w:tcPr>
            <w:tcW w:w="3510" w:type="dxa"/>
          </w:tcPr>
          <w:p w14:paraId="30AA0024" w14:textId="3ED545B4" w:rsidR="00027B83" w:rsidRDefault="00C25C2B" w:rsidP="00C25C2B">
            <w:pPr>
              <w:jc w:val="both"/>
              <w:rPr>
                <w:kern w:val="2"/>
                <w:szCs w:val="24"/>
              </w:rPr>
            </w:pPr>
            <w:r w:rsidRPr="00294843">
              <w:rPr>
                <w:szCs w:val="24"/>
              </w:rPr>
              <w:t>Druskininkų savivaldybės administracija</w:t>
            </w:r>
          </w:p>
        </w:tc>
      </w:tr>
      <w:tr w:rsidR="00027B83" w14:paraId="05F15DB5" w14:textId="77777777">
        <w:tc>
          <w:tcPr>
            <w:tcW w:w="2808" w:type="dxa"/>
            <w:vMerge/>
          </w:tcPr>
          <w:p w14:paraId="5C481D02" w14:textId="77777777" w:rsidR="00027B83" w:rsidRDefault="00027B83">
            <w:pPr>
              <w:rPr>
                <w:kern w:val="2"/>
                <w:szCs w:val="24"/>
              </w:rPr>
            </w:pPr>
          </w:p>
        </w:tc>
        <w:tc>
          <w:tcPr>
            <w:tcW w:w="3240" w:type="dxa"/>
          </w:tcPr>
          <w:p w14:paraId="558DC631" w14:textId="77777777" w:rsidR="00027B83" w:rsidRDefault="000B0897">
            <w:pPr>
              <w:rPr>
                <w:kern w:val="2"/>
                <w:szCs w:val="24"/>
              </w:rPr>
            </w:pPr>
            <w:r>
              <w:rPr>
                <w:kern w:val="2"/>
                <w:szCs w:val="24"/>
              </w:rPr>
              <w:t>1.1.2. Juridinio asmens kodas</w:t>
            </w:r>
          </w:p>
        </w:tc>
        <w:tc>
          <w:tcPr>
            <w:tcW w:w="3510" w:type="dxa"/>
          </w:tcPr>
          <w:p w14:paraId="3AF9384B" w14:textId="5F86CB9C" w:rsidR="00027B83" w:rsidRDefault="00F161F9" w:rsidP="00C25C2B">
            <w:pPr>
              <w:jc w:val="both"/>
              <w:rPr>
                <w:kern w:val="2"/>
                <w:szCs w:val="24"/>
              </w:rPr>
            </w:pPr>
            <w:r w:rsidRPr="00294843">
              <w:rPr>
                <w:szCs w:val="24"/>
              </w:rPr>
              <w:t>188776264</w:t>
            </w:r>
          </w:p>
        </w:tc>
      </w:tr>
      <w:tr w:rsidR="00027B83" w14:paraId="1A1EAC0E" w14:textId="77777777">
        <w:tc>
          <w:tcPr>
            <w:tcW w:w="2808" w:type="dxa"/>
            <w:vMerge/>
          </w:tcPr>
          <w:p w14:paraId="17A48EAC" w14:textId="77777777" w:rsidR="00027B83" w:rsidRDefault="00027B83">
            <w:pPr>
              <w:rPr>
                <w:kern w:val="2"/>
                <w:szCs w:val="24"/>
              </w:rPr>
            </w:pPr>
          </w:p>
        </w:tc>
        <w:tc>
          <w:tcPr>
            <w:tcW w:w="3240" w:type="dxa"/>
          </w:tcPr>
          <w:p w14:paraId="1F020C84" w14:textId="77777777" w:rsidR="00027B83" w:rsidRDefault="000B0897">
            <w:pPr>
              <w:rPr>
                <w:kern w:val="2"/>
                <w:szCs w:val="24"/>
              </w:rPr>
            </w:pPr>
            <w:r>
              <w:rPr>
                <w:kern w:val="2"/>
                <w:szCs w:val="24"/>
              </w:rPr>
              <w:t>1.1.3. Adresas</w:t>
            </w:r>
          </w:p>
        </w:tc>
        <w:tc>
          <w:tcPr>
            <w:tcW w:w="3510" w:type="dxa"/>
          </w:tcPr>
          <w:p w14:paraId="2CA6E7FD" w14:textId="61BA262C" w:rsidR="00027B83" w:rsidRDefault="00497E0C" w:rsidP="00C25C2B">
            <w:pPr>
              <w:jc w:val="both"/>
              <w:rPr>
                <w:kern w:val="2"/>
                <w:szCs w:val="24"/>
              </w:rPr>
            </w:pPr>
            <w:r w:rsidRPr="00497E0C">
              <w:rPr>
                <w:kern w:val="2"/>
                <w:szCs w:val="24"/>
              </w:rPr>
              <w:t>Vilniaus al. 18, LT-66119 Druskininkai</w:t>
            </w:r>
          </w:p>
        </w:tc>
      </w:tr>
      <w:tr w:rsidR="00027B83" w14:paraId="1511F02B" w14:textId="77777777">
        <w:tc>
          <w:tcPr>
            <w:tcW w:w="2808" w:type="dxa"/>
            <w:vMerge/>
          </w:tcPr>
          <w:p w14:paraId="25BB5214" w14:textId="77777777" w:rsidR="00027B83" w:rsidRDefault="00027B83">
            <w:pPr>
              <w:rPr>
                <w:kern w:val="2"/>
                <w:szCs w:val="24"/>
              </w:rPr>
            </w:pPr>
          </w:p>
        </w:tc>
        <w:tc>
          <w:tcPr>
            <w:tcW w:w="3240" w:type="dxa"/>
          </w:tcPr>
          <w:p w14:paraId="1E489D90" w14:textId="77777777" w:rsidR="00027B83" w:rsidRDefault="000B0897">
            <w:pPr>
              <w:rPr>
                <w:kern w:val="2"/>
                <w:szCs w:val="24"/>
              </w:rPr>
            </w:pPr>
            <w:r>
              <w:rPr>
                <w:kern w:val="2"/>
                <w:szCs w:val="24"/>
              </w:rPr>
              <w:t>1.1.4. PVM mokėtojo kodas</w:t>
            </w:r>
          </w:p>
        </w:tc>
        <w:tc>
          <w:tcPr>
            <w:tcW w:w="3510" w:type="dxa"/>
          </w:tcPr>
          <w:p w14:paraId="62D15E0C" w14:textId="54098B51" w:rsidR="00027B83" w:rsidRDefault="002C4D80" w:rsidP="00C25C2B">
            <w:pPr>
              <w:jc w:val="both"/>
              <w:rPr>
                <w:kern w:val="2"/>
                <w:szCs w:val="24"/>
              </w:rPr>
            </w:pPr>
            <w:r w:rsidRPr="002C4D80">
              <w:rPr>
                <w:kern w:val="2"/>
                <w:szCs w:val="24"/>
              </w:rPr>
              <w:t>LT100008196411</w:t>
            </w:r>
          </w:p>
        </w:tc>
      </w:tr>
      <w:tr w:rsidR="00027B83" w14:paraId="527B3A53" w14:textId="77777777">
        <w:tc>
          <w:tcPr>
            <w:tcW w:w="2808" w:type="dxa"/>
            <w:vMerge/>
          </w:tcPr>
          <w:p w14:paraId="6C37541F" w14:textId="77777777" w:rsidR="00027B83" w:rsidRDefault="00027B83">
            <w:pPr>
              <w:rPr>
                <w:kern w:val="2"/>
                <w:szCs w:val="24"/>
              </w:rPr>
            </w:pPr>
          </w:p>
        </w:tc>
        <w:tc>
          <w:tcPr>
            <w:tcW w:w="3240" w:type="dxa"/>
          </w:tcPr>
          <w:p w14:paraId="21A31370" w14:textId="77777777" w:rsidR="00027B83" w:rsidRDefault="000B0897">
            <w:pPr>
              <w:rPr>
                <w:kern w:val="2"/>
                <w:szCs w:val="24"/>
              </w:rPr>
            </w:pPr>
            <w:r>
              <w:rPr>
                <w:kern w:val="2"/>
                <w:szCs w:val="24"/>
              </w:rPr>
              <w:t xml:space="preserve">1.1.5. </w:t>
            </w:r>
            <w:r w:rsidRPr="00157FD3">
              <w:rPr>
                <w:kern w:val="2"/>
                <w:szCs w:val="24"/>
              </w:rPr>
              <w:t>Atsiskaitomoji sąskaita</w:t>
            </w:r>
          </w:p>
        </w:tc>
        <w:tc>
          <w:tcPr>
            <w:tcW w:w="3510" w:type="dxa"/>
          </w:tcPr>
          <w:p w14:paraId="082D7201" w14:textId="68472935" w:rsidR="00027B83" w:rsidRDefault="00C855C8" w:rsidP="00C25C2B">
            <w:pPr>
              <w:jc w:val="both"/>
              <w:rPr>
                <w:kern w:val="2"/>
                <w:szCs w:val="24"/>
              </w:rPr>
            </w:pPr>
            <w:r w:rsidRPr="007E6288">
              <w:t>LT38730001013116199</w:t>
            </w:r>
            <w:r>
              <w:t>6</w:t>
            </w:r>
          </w:p>
        </w:tc>
      </w:tr>
      <w:tr w:rsidR="00027B83" w14:paraId="53D75A5D" w14:textId="77777777">
        <w:tc>
          <w:tcPr>
            <w:tcW w:w="2808" w:type="dxa"/>
            <w:vMerge/>
          </w:tcPr>
          <w:p w14:paraId="5C795133" w14:textId="77777777" w:rsidR="00027B83" w:rsidRDefault="00027B83">
            <w:pPr>
              <w:rPr>
                <w:kern w:val="2"/>
                <w:szCs w:val="24"/>
              </w:rPr>
            </w:pPr>
          </w:p>
        </w:tc>
        <w:tc>
          <w:tcPr>
            <w:tcW w:w="3240" w:type="dxa"/>
          </w:tcPr>
          <w:p w14:paraId="352D0392" w14:textId="77777777" w:rsidR="00027B83" w:rsidRDefault="000B0897">
            <w:pPr>
              <w:rPr>
                <w:kern w:val="2"/>
                <w:szCs w:val="24"/>
              </w:rPr>
            </w:pPr>
            <w:r>
              <w:rPr>
                <w:kern w:val="2"/>
                <w:szCs w:val="24"/>
              </w:rPr>
              <w:t>1.1.6. Bankas, banko kodas</w:t>
            </w:r>
          </w:p>
        </w:tc>
        <w:tc>
          <w:tcPr>
            <w:tcW w:w="3510" w:type="dxa"/>
          </w:tcPr>
          <w:p w14:paraId="1AEEBD0D" w14:textId="527A95B0" w:rsidR="00027B83" w:rsidRDefault="00D6263F" w:rsidP="00C25C2B">
            <w:pPr>
              <w:jc w:val="both"/>
              <w:rPr>
                <w:kern w:val="2"/>
                <w:szCs w:val="24"/>
              </w:rPr>
            </w:pPr>
            <w:r w:rsidRPr="00294843">
              <w:rPr>
                <w:kern w:val="2"/>
                <w:szCs w:val="24"/>
              </w:rPr>
              <w:t>Swedbank, AB</w:t>
            </w:r>
            <w:r>
              <w:rPr>
                <w:kern w:val="2"/>
                <w:szCs w:val="24"/>
              </w:rPr>
              <w:t>, 73000</w:t>
            </w:r>
          </w:p>
        </w:tc>
      </w:tr>
      <w:tr w:rsidR="00027B83" w14:paraId="5776D650" w14:textId="77777777">
        <w:tc>
          <w:tcPr>
            <w:tcW w:w="2808" w:type="dxa"/>
            <w:vMerge/>
          </w:tcPr>
          <w:p w14:paraId="07B275EF" w14:textId="77777777" w:rsidR="00027B83" w:rsidRDefault="00027B83">
            <w:pPr>
              <w:rPr>
                <w:kern w:val="2"/>
                <w:szCs w:val="24"/>
              </w:rPr>
            </w:pPr>
          </w:p>
        </w:tc>
        <w:tc>
          <w:tcPr>
            <w:tcW w:w="3240" w:type="dxa"/>
          </w:tcPr>
          <w:p w14:paraId="646304A0" w14:textId="77777777" w:rsidR="00027B83" w:rsidRDefault="000B0897">
            <w:pPr>
              <w:rPr>
                <w:kern w:val="2"/>
                <w:szCs w:val="24"/>
              </w:rPr>
            </w:pPr>
            <w:r>
              <w:rPr>
                <w:kern w:val="2"/>
                <w:szCs w:val="24"/>
              </w:rPr>
              <w:t>1.1.7. Telefonas</w:t>
            </w:r>
          </w:p>
        </w:tc>
        <w:tc>
          <w:tcPr>
            <w:tcW w:w="3510" w:type="dxa"/>
          </w:tcPr>
          <w:p w14:paraId="45B54DCF" w14:textId="2EACCB6C" w:rsidR="00027B83" w:rsidRDefault="00CC175D" w:rsidP="00C25C2B">
            <w:pPr>
              <w:jc w:val="both"/>
              <w:rPr>
                <w:kern w:val="2"/>
                <w:szCs w:val="24"/>
              </w:rPr>
            </w:pPr>
            <w:r w:rsidRPr="00CC175D">
              <w:rPr>
                <w:kern w:val="2"/>
                <w:szCs w:val="24"/>
              </w:rPr>
              <w:t>(0 313) 51 233</w:t>
            </w:r>
          </w:p>
        </w:tc>
      </w:tr>
      <w:tr w:rsidR="00027B83" w14:paraId="37135B60" w14:textId="77777777">
        <w:tc>
          <w:tcPr>
            <w:tcW w:w="2808" w:type="dxa"/>
            <w:vMerge/>
          </w:tcPr>
          <w:p w14:paraId="0508AC48" w14:textId="77777777" w:rsidR="00027B83" w:rsidRDefault="00027B83">
            <w:pPr>
              <w:rPr>
                <w:kern w:val="2"/>
                <w:szCs w:val="24"/>
              </w:rPr>
            </w:pPr>
          </w:p>
        </w:tc>
        <w:tc>
          <w:tcPr>
            <w:tcW w:w="3240" w:type="dxa"/>
          </w:tcPr>
          <w:p w14:paraId="38C60B3E" w14:textId="77777777" w:rsidR="00027B83" w:rsidRDefault="000B0897">
            <w:pPr>
              <w:rPr>
                <w:kern w:val="2"/>
                <w:szCs w:val="24"/>
              </w:rPr>
            </w:pPr>
            <w:r>
              <w:rPr>
                <w:kern w:val="2"/>
                <w:szCs w:val="24"/>
              </w:rPr>
              <w:t>1.1.8. El. paštas</w:t>
            </w:r>
          </w:p>
        </w:tc>
        <w:tc>
          <w:tcPr>
            <w:tcW w:w="3510" w:type="dxa"/>
          </w:tcPr>
          <w:p w14:paraId="20AA0F22" w14:textId="07EAADFA" w:rsidR="00027B83" w:rsidRDefault="00AA251D" w:rsidP="00C25C2B">
            <w:pPr>
              <w:jc w:val="both"/>
              <w:rPr>
                <w:kern w:val="2"/>
                <w:szCs w:val="24"/>
              </w:rPr>
            </w:pPr>
            <w:r w:rsidRPr="00AA251D">
              <w:rPr>
                <w:kern w:val="2"/>
                <w:szCs w:val="24"/>
              </w:rPr>
              <w:t>info@druskininkai.lt</w:t>
            </w:r>
          </w:p>
        </w:tc>
      </w:tr>
      <w:tr w:rsidR="00027B83" w14:paraId="57382D2E" w14:textId="77777777">
        <w:tc>
          <w:tcPr>
            <w:tcW w:w="2808" w:type="dxa"/>
            <w:vMerge/>
          </w:tcPr>
          <w:p w14:paraId="7CA54B69" w14:textId="77777777" w:rsidR="00027B83" w:rsidRDefault="00027B83">
            <w:pPr>
              <w:rPr>
                <w:kern w:val="2"/>
                <w:szCs w:val="24"/>
              </w:rPr>
            </w:pPr>
          </w:p>
        </w:tc>
        <w:tc>
          <w:tcPr>
            <w:tcW w:w="3240" w:type="dxa"/>
          </w:tcPr>
          <w:p w14:paraId="6C4AFDAB" w14:textId="77777777" w:rsidR="00027B83" w:rsidRDefault="000B0897">
            <w:pPr>
              <w:rPr>
                <w:kern w:val="2"/>
                <w:szCs w:val="24"/>
              </w:rPr>
            </w:pPr>
            <w:r>
              <w:rPr>
                <w:kern w:val="2"/>
                <w:szCs w:val="24"/>
              </w:rPr>
              <w:t>1.1.9. Šalies atstovas</w:t>
            </w:r>
          </w:p>
        </w:tc>
        <w:tc>
          <w:tcPr>
            <w:tcW w:w="3510" w:type="dxa"/>
          </w:tcPr>
          <w:p w14:paraId="13F27326" w14:textId="1D0ECCF5" w:rsidR="00027B83" w:rsidRDefault="00765F20" w:rsidP="00C25C2B">
            <w:pPr>
              <w:jc w:val="both"/>
              <w:rPr>
                <w:kern w:val="2"/>
                <w:szCs w:val="24"/>
              </w:rPr>
            </w:pPr>
            <w:r w:rsidRPr="00294843">
              <w:rPr>
                <w:szCs w:val="24"/>
              </w:rPr>
              <w:t>Druskininkų savivaldybės administracijos direktorė Vilma Jurgelevičienė</w:t>
            </w:r>
          </w:p>
        </w:tc>
      </w:tr>
      <w:tr w:rsidR="00027B83" w14:paraId="2B8B85E9" w14:textId="77777777">
        <w:tc>
          <w:tcPr>
            <w:tcW w:w="2808" w:type="dxa"/>
            <w:vMerge/>
          </w:tcPr>
          <w:p w14:paraId="212A1647" w14:textId="77777777" w:rsidR="00027B83" w:rsidRDefault="00027B83">
            <w:pPr>
              <w:rPr>
                <w:kern w:val="2"/>
                <w:szCs w:val="24"/>
              </w:rPr>
            </w:pPr>
          </w:p>
        </w:tc>
        <w:tc>
          <w:tcPr>
            <w:tcW w:w="3240" w:type="dxa"/>
          </w:tcPr>
          <w:p w14:paraId="66A57017" w14:textId="77777777" w:rsidR="00027B83" w:rsidRDefault="000B0897">
            <w:pPr>
              <w:rPr>
                <w:kern w:val="2"/>
                <w:szCs w:val="24"/>
              </w:rPr>
            </w:pPr>
            <w:r>
              <w:rPr>
                <w:kern w:val="2"/>
                <w:szCs w:val="24"/>
              </w:rPr>
              <w:t>1.1.10. Atstovavimo pagrindas</w:t>
            </w:r>
          </w:p>
        </w:tc>
        <w:tc>
          <w:tcPr>
            <w:tcW w:w="3510" w:type="dxa"/>
          </w:tcPr>
          <w:p w14:paraId="73CA1B70" w14:textId="2821BD0B" w:rsidR="00027B83" w:rsidRDefault="000715AC" w:rsidP="00C25C2B">
            <w:pPr>
              <w:jc w:val="both"/>
              <w:rPr>
                <w:kern w:val="2"/>
                <w:szCs w:val="24"/>
              </w:rPr>
            </w:pPr>
            <w:r w:rsidRPr="00294843">
              <w:rPr>
                <w:szCs w:val="24"/>
                <w:lang w:eastAsia="en-GB"/>
              </w:rPr>
              <w:t xml:space="preserve">Druskininkų savivaldybės administracijos nuostatai, </w:t>
            </w:r>
            <w:r w:rsidRPr="00294843">
              <w:rPr>
                <w:szCs w:val="24"/>
              </w:rPr>
              <w:t>patvirtinti Druskininkų savivaldybės tarybos 2023 m. balandžio 19 d. sprendimu Nr. T1-60 „Dėl Druskininkų savivaldybės administracijos nuostatų patvirtinimo“</w:t>
            </w:r>
          </w:p>
        </w:tc>
      </w:tr>
      <w:tr w:rsidR="00027B83" w14:paraId="16928910" w14:textId="77777777">
        <w:tc>
          <w:tcPr>
            <w:tcW w:w="2808" w:type="dxa"/>
            <w:vMerge w:val="restart"/>
          </w:tcPr>
          <w:p w14:paraId="229CF69D" w14:textId="77777777" w:rsidR="00027B83" w:rsidRDefault="00027B83">
            <w:pPr>
              <w:rPr>
                <w:b/>
                <w:kern w:val="2"/>
                <w:szCs w:val="24"/>
              </w:rPr>
            </w:pPr>
          </w:p>
          <w:p w14:paraId="7AADBCFF" w14:textId="77777777" w:rsidR="00027B83" w:rsidRDefault="00027B83">
            <w:pPr>
              <w:rPr>
                <w:b/>
                <w:kern w:val="2"/>
                <w:szCs w:val="24"/>
              </w:rPr>
            </w:pPr>
          </w:p>
          <w:p w14:paraId="76388C47" w14:textId="77777777" w:rsidR="00027B83" w:rsidRDefault="00027B83">
            <w:pPr>
              <w:rPr>
                <w:b/>
                <w:kern w:val="2"/>
                <w:szCs w:val="24"/>
              </w:rPr>
            </w:pPr>
          </w:p>
          <w:p w14:paraId="726A738E" w14:textId="77777777" w:rsidR="00027B83" w:rsidRDefault="000B0897">
            <w:pPr>
              <w:rPr>
                <w:b/>
                <w:kern w:val="2"/>
                <w:szCs w:val="24"/>
              </w:rPr>
            </w:pPr>
            <w:r>
              <w:rPr>
                <w:b/>
                <w:kern w:val="2"/>
                <w:szCs w:val="24"/>
              </w:rPr>
              <w:t>1.2. Tiekėjas</w:t>
            </w:r>
          </w:p>
          <w:p w14:paraId="78E000D9" w14:textId="77777777" w:rsidR="00027B83" w:rsidRDefault="000B0897">
            <w:pPr>
              <w:rPr>
                <w:color w:val="4472C4"/>
                <w:kern w:val="2"/>
                <w:szCs w:val="24"/>
              </w:rPr>
            </w:pPr>
            <w:r>
              <w:rPr>
                <w:color w:val="4472C4"/>
                <w:kern w:val="2"/>
                <w:szCs w:val="24"/>
              </w:rPr>
              <w:t>(jei Tiekėjas yra fizinis asmuo, skiltys atitinkamai pakoreguojamos.</w:t>
            </w:r>
          </w:p>
          <w:p w14:paraId="448D852F"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043B3BC3" w14:textId="77777777" w:rsidR="00027B83" w:rsidRDefault="00027B83">
            <w:pPr>
              <w:rPr>
                <w:b/>
                <w:kern w:val="2"/>
                <w:szCs w:val="24"/>
              </w:rPr>
            </w:pPr>
          </w:p>
        </w:tc>
        <w:tc>
          <w:tcPr>
            <w:tcW w:w="3240" w:type="dxa"/>
          </w:tcPr>
          <w:p w14:paraId="6F705997" w14:textId="77777777" w:rsidR="00027B83" w:rsidRDefault="000B0897">
            <w:pPr>
              <w:rPr>
                <w:kern w:val="2"/>
                <w:szCs w:val="24"/>
              </w:rPr>
            </w:pPr>
            <w:r>
              <w:rPr>
                <w:kern w:val="2"/>
                <w:szCs w:val="24"/>
              </w:rPr>
              <w:t>1.2.1. Pavadinimas</w:t>
            </w:r>
          </w:p>
        </w:tc>
        <w:tc>
          <w:tcPr>
            <w:tcW w:w="3510" w:type="dxa"/>
          </w:tcPr>
          <w:p w14:paraId="4429E712" w14:textId="77777777" w:rsidR="00027B83" w:rsidRDefault="00027B83">
            <w:pPr>
              <w:jc w:val="center"/>
              <w:rPr>
                <w:kern w:val="2"/>
                <w:szCs w:val="24"/>
              </w:rPr>
            </w:pPr>
          </w:p>
        </w:tc>
      </w:tr>
      <w:tr w:rsidR="00027B83" w14:paraId="4CD656F9" w14:textId="77777777">
        <w:tc>
          <w:tcPr>
            <w:tcW w:w="2808" w:type="dxa"/>
            <w:vMerge/>
          </w:tcPr>
          <w:p w14:paraId="0EA0F764" w14:textId="77777777" w:rsidR="00027B83" w:rsidRDefault="00027B83">
            <w:pPr>
              <w:rPr>
                <w:b/>
                <w:kern w:val="2"/>
                <w:szCs w:val="24"/>
              </w:rPr>
            </w:pPr>
          </w:p>
        </w:tc>
        <w:tc>
          <w:tcPr>
            <w:tcW w:w="3240" w:type="dxa"/>
          </w:tcPr>
          <w:p w14:paraId="503F833B" w14:textId="77777777" w:rsidR="00027B83" w:rsidRDefault="000B0897">
            <w:pPr>
              <w:rPr>
                <w:kern w:val="2"/>
                <w:szCs w:val="24"/>
              </w:rPr>
            </w:pPr>
            <w:r>
              <w:rPr>
                <w:kern w:val="2"/>
                <w:szCs w:val="24"/>
              </w:rPr>
              <w:t>1.2.2. Juridinio asmens kodas</w:t>
            </w:r>
          </w:p>
        </w:tc>
        <w:tc>
          <w:tcPr>
            <w:tcW w:w="3510" w:type="dxa"/>
          </w:tcPr>
          <w:p w14:paraId="2F9A4859" w14:textId="77777777" w:rsidR="00027B83" w:rsidRDefault="00027B83">
            <w:pPr>
              <w:jc w:val="center"/>
              <w:rPr>
                <w:kern w:val="2"/>
                <w:szCs w:val="24"/>
              </w:rPr>
            </w:pPr>
          </w:p>
        </w:tc>
      </w:tr>
      <w:tr w:rsidR="00027B83" w14:paraId="6A3E88B7" w14:textId="77777777">
        <w:tc>
          <w:tcPr>
            <w:tcW w:w="2808" w:type="dxa"/>
            <w:vMerge/>
          </w:tcPr>
          <w:p w14:paraId="55D363B9" w14:textId="77777777" w:rsidR="00027B83" w:rsidRDefault="00027B83">
            <w:pPr>
              <w:rPr>
                <w:b/>
                <w:kern w:val="2"/>
                <w:szCs w:val="24"/>
              </w:rPr>
            </w:pPr>
          </w:p>
        </w:tc>
        <w:tc>
          <w:tcPr>
            <w:tcW w:w="3240" w:type="dxa"/>
          </w:tcPr>
          <w:p w14:paraId="29A5A52C" w14:textId="77777777" w:rsidR="00027B83" w:rsidRDefault="000B0897">
            <w:pPr>
              <w:rPr>
                <w:kern w:val="2"/>
                <w:szCs w:val="24"/>
              </w:rPr>
            </w:pPr>
            <w:r>
              <w:rPr>
                <w:kern w:val="2"/>
                <w:szCs w:val="24"/>
              </w:rPr>
              <w:t>1.2.3. Adresas</w:t>
            </w:r>
          </w:p>
        </w:tc>
        <w:tc>
          <w:tcPr>
            <w:tcW w:w="3510" w:type="dxa"/>
          </w:tcPr>
          <w:p w14:paraId="52BE5137" w14:textId="77777777" w:rsidR="00027B83" w:rsidRDefault="00027B83">
            <w:pPr>
              <w:jc w:val="center"/>
              <w:rPr>
                <w:kern w:val="2"/>
                <w:szCs w:val="24"/>
              </w:rPr>
            </w:pPr>
          </w:p>
        </w:tc>
      </w:tr>
      <w:tr w:rsidR="00027B83" w14:paraId="10BDDB35" w14:textId="77777777">
        <w:tc>
          <w:tcPr>
            <w:tcW w:w="2808" w:type="dxa"/>
            <w:vMerge/>
          </w:tcPr>
          <w:p w14:paraId="7C0FB73C" w14:textId="77777777" w:rsidR="00027B83" w:rsidRDefault="00027B83">
            <w:pPr>
              <w:rPr>
                <w:b/>
                <w:kern w:val="2"/>
                <w:szCs w:val="24"/>
              </w:rPr>
            </w:pPr>
          </w:p>
        </w:tc>
        <w:tc>
          <w:tcPr>
            <w:tcW w:w="3240" w:type="dxa"/>
          </w:tcPr>
          <w:p w14:paraId="01F56213" w14:textId="77777777" w:rsidR="00027B83" w:rsidRDefault="000B0897">
            <w:pPr>
              <w:rPr>
                <w:kern w:val="2"/>
                <w:szCs w:val="24"/>
              </w:rPr>
            </w:pPr>
            <w:r>
              <w:rPr>
                <w:kern w:val="2"/>
                <w:szCs w:val="24"/>
              </w:rPr>
              <w:t>1.2.4. PVM mokėtojo kodas</w:t>
            </w:r>
          </w:p>
        </w:tc>
        <w:tc>
          <w:tcPr>
            <w:tcW w:w="3510" w:type="dxa"/>
          </w:tcPr>
          <w:p w14:paraId="3DC02E52" w14:textId="77777777" w:rsidR="00027B83" w:rsidRDefault="00027B83">
            <w:pPr>
              <w:jc w:val="center"/>
              <w:rPr>
                <w:kern w:val="2"/>
                <w:szCs w:val="24"/>
              </w:rPr>
            </w:pPr>
          </w:p>
        </w:tc>
      </w:tr>
      <w:tr w:rsidR="00027B83" w14:paraId="4A389B23" w14:textId="77777777">
        <w:tc>
          <w:tcPr>
            <w:tcW w:w="2808" w:type="dxa"/>
            <w:vMerge/>
          </w:tcPr>
          <w:p w14:paraId="5E8F3B72" w14:textId="77777777" w:rsidR="00027B83" w:rsidRDefault="00027B83">
            <w:pPr>
              <w:rPr>
                <w:b/>
                <w:kern w:val="2"/>
                <w:szCs w:val="24"/>
              </w:rPr>
            </w:pPr>
          </w:p>
        </w:tc>
        <w:tc>
          <w:tcPr>
            <w:tcW w:w="3240" w:type="dxa"/>
          </w:tcPr>
          <w:p w14:paraId="37E87149" w14:textId="77777777" w:rsidR="00027B83" w:rsidRDefault="000B0897">
            <w:pPr>
              <w:rPr>
                <w:kern w:val="2"/>
                <w:szCs w:val="24"/>
              </w:rPr>
            </w:pPr>
            <w:r>
              <w:rPr>
                <w:kern w:val="2"/>
                <w:szCs w:val="24"/>
              </w:rPr>
              <w:t>1.2.5. Atsiskaitomoji sąskaita</w:t>
            </w:r>
          </w:p>
        </w:tc>
        <w:tc>
          <w:tcPr>
            <w:tcW w:w="3510" w:type="dxa"/>
          </w:tcPr>
          <w:p w14:paraId="6B4ED46F" w14:textId="77777777" w:rsidR="00027B83" w:rsidRDefault="00027B83">
            <w:pPr>
              <w:jc w:val="center"/>
              <w:rPr>
                <w:kern w:val="2"/>
                <w:szCs w:val="24"/>
              </w:rPr>
            </w:pPr>
          </w:p>
        </w:tc>
      </w:tr>
      <w:tr w:rsidR="00027B83" w14:paraId="53C6C3C5" w14:textId="77777777">
        <w:tc>
          <w:tcPr>
            <w:tcW w:w="2808" w:type="dxa"/>
            <w:vMerge/>
          </w:tcPr>
          <w:p w14:paraId="78A46E72" w14:textId="77777777" w:rsidR="00027B83" w:rsidRDefault="00027B83">
            <w:pPr>
              <w:rPr>
                <w:b/>
                <w:kern w:val="2"/>
                <w:szCs w:val="24"/>
              </w:rPr>
            </w:pPr>
          </w:p>
        </w:tc>
        <w:tc>
          <w:tcPr>
            <w:tcW w:w="3240" w:type="dxa"/>
          </w:tcPr>
          <w:p w14:paraId="572DF85C" w14:textId="77777777" w:rsidR="00027B83" w:rsidRDefault="000B0897">
            <w:pPr>
              <w:rPr>
                <w:kern w:val="2"/>
                <w:szCs w:val="24"/>
              </w:rPr>
            </w:pPr>
            <w:r>
              <w:rPr>
                <w:kern w:val="2"/>
                <w:szCs w:val="24"/>
              </w:rPr>
              <w:t>1.2.6. Bankas, banko kodas</w:t>
            </w:r>
          </w:p>
        </w:tc>
        <w:tc>
          <w:tcPr>
            <w:tcW w:w="3510" w:type="dxa"/>
          </w:tcPr>
          <w:p w14:paraId="199DBF76" w14:textId="77777777" w:rsidR="00027B83" w:rsidRDefault="00027B83">
            <w:pPr>
              <w:jc w:val="center"/>
              <w:rPr>
                <w:kern w:val="2"/>
                <w:szCs w:val="24"/>
              </w:rPr>
            </w:pPr>
          </w:p>
        </w:tc>
      </w:tr>
      <w:tr w:rsidR="00027B83" w14:paraId="0AD028CC" w14:textId="77777777">
        <w:tc>
          <w:tcPr>
            <w:tcW w:w="2808" w:type="dxa"/>
            <w:vMerge/>
          </w:tcPr>
          <w:p w14:paraId="0B51355C" w14:textId="77777777" w:rsidR="00027B83" w:rsidRDefault="00027B83">
            <w:pPr>
              <w:rPr>
                <w:b/>
                <w:kern w:val="2"/>
                <w:szCs w:val="24"/>
              </w:rPr>
            </w:pPr>
          </w:p>
        </w:tc>
        <w:tc>
          <w:tcPr>
            <w:tcW w:w="3240" w:type="dxa"/>
          </w:tcPr>
          <w:p w14:paraId="4578C743" w14:textId="77777777" w:rsidR="00027B83" w:rsidRDefault="000B0897">
            <w:pPr>
              <w:rPr>
                <w:kern w:val="2"/>
                <w:szCs w:val="24"/>
              </w:rPr>
            </w:pPr>
            <w:r>
              <w:rPr>
                <w:kern w:val="2"/>
                <w:szCs w:val="24"/>
              </w:rPr>
              <w:t>1.2.7. Telefonas</w:t>
            </w:r>
          </w:p>
        </w:tc>
        <w:tc>
          <w:tcPr>
            <w:tcW w:w="3510" w:type="dxa"/>
          </w:tcPr>
          <w:p w14:paraId="45814210" w14:textId="77777777" w:rsidR="00027B83" w:rsidRDefault="00027B83">
            <w:pPr>
              <w:jc w:val="center"/>
              <w:rPr>
                <w:kern w:val="2"/>
                <w:szCs w:val="24"/>
              </w:rPr>
            </w:pPr>
          </w:p>
        </w:tc>
      </w:tr>
      <w:tr w:rsidR="00027B83" w14:paraId="18884704" w14:textId="77777777">
        <w:tc>
          <w:tcPr>
            <w:tcW w:w="2808" w:type="dxa"/>
            <w:vMerge/>
          </w:tcPr>
          <w:p w14:paraId="6EB9CA70" w14:textId="77777777" w:rsidR="00027B83" w:rsidRDefault="00027B83">
            <w:pPr>
              <w:rPr>
                <w:b/>
                <w:kern w:val="2"/>
                <w:szCs w:val="24"/>
              </w:rPr>
            </w:pPr>
          </w:p>
        </w:tc>
        <w:tc>
          <w:tcPr>
            <w:tcW w:w="3240" w:type="dxa"/>
          </w:tcPr>
          <w:p w14:paraId="68980A98" w14:textId="77777777" w:rsidR="00027B83" w:rsidRDefault="000B0897">
            <w:pPr>
              <w:rPr>
                <w:kern w:val="2"/>
                <w:szCs w:val="24"/>
              </w:rPr>
            </w:pPr>
            <w:r>
              <w:rPr>
                <w:kern w:val="2"/>
                <w:szCs w:val="24"/>
              </w:rPr>
              <w:t>1.2.8. El. paštas</w:t>
            </w:r>
          </w:p>
        </w:tc>
        <w:tc>
          <w:tcPr>
            <w:tcW w:w="3510" w:type="dxa"/>
          </w:tcPr>
          <w:p w14:paraId="2BDB563E" w14:textId="77777777" w:rsidR="00027B83" w:rsidRDefault="00027B83">
            <w:pPr>
              <w:jc w:val="center"/>
              <w:rPr>
                <w:kern w:val="2"/>
                <w:szCs w:val="24"/>
              </w:rPr>
            </w:pPr>
          </w:p>
        </w:tc>
      </w:tr>
      <w:tr w:rsidR="00027B83" w14:paraId="460CF5F1" w14:textId="77777777">
        <w:tc>
          <w:tcPr>
            <w:tcW w:w="2808" w:type="dxa"/>
            <w:vMerge/>
          </w:tcPr>
          <w:p w14:paraId="3F192AA9" w14:textId="77777777" w:rsidR="00027B83" w:rsidRDefault="00027B83">
            <w:pPr>
              <w:rPr>
                <w:b/>
                <w:kern w:val="2"/>
                <w:szCs w:val="24"/>
              </w:rPr>
            </w:pPr>
          </w:p>
        </w:tc>
        <w:tc>
          <w:tcPr>
            <w:tcW w:w="3240" w:type="dxa"/>
          </w:tcPr>
          <w:p w14:paraId="438676CD" w14:textId="77777777" w:rsidR="00027B83" w:rsidRDefault="000B0897">
            <w:pPr>
              <w:rPr>
                <w:kern w:val="2"/>
                <w:szCs w:val="24"/>
              </w:rPr>
            </w:pPr>
            <w:r>
              <w:rPr>
                <w:kern w:val="2"/>
                <w:szCs w:val="24"/>
              </w:rPr>
              <w:t>1.2.9. Šalies atstovas</w:t>
            </w:r>
          </w:p>
        </w:tc>
        <w:tc>
          <w:tcPr>
            <w:tcW w:w="3510" w:type="dxa"/>
          </w:tcPr>
          <w:p w14:paraId="18887569" w14:textId="77777777" w:rsidR="00027B83" w:rsidRDefault="00027B83">
            <w:pPr>
              <w:jc w:val="center"/>
              <w:rPr>
                <w:kern w:val="2"/>
                <w:szCs w:val="24"/>
              </w:rPr>
            </w:pPr>
          </w:p>
        </w:tc>
      </w:tr>
      <w:tr w:rsidR="00027B83" w14:paraId="27B074B5" w14:textId="77777777">
        <w:tc>
          <w:tcPr>
            <w:tcW w:w="2808" w:type="dxa"/>
            <w:vMerge/>
          </w:tcPr>
          <w:p w14:paraId="7A43EC40" w14:textId="77777777" w:rsidR="00027B83" w:rsidRDefault="00027B83">
            <w:pPr>
              <w:rPr>
                <w:b/>
                <w:kern w:val="2"/>
                <w:szCs w:val="24"/>
              </w:rPr>
            </w:pPr>
          </w:p>
        </w:tc>
        <w:tc>
          <w:tcPr>
            <w:tcW w:w="3240" w:type="dxa"/>
          </w:tcPr>
          <w:p w14:paraId="1ACB3AF4" w14:textId="77777777" w:rsidR="00027B83" w:rsidRDefault="000B0897">
            <w:pPr>
              <w:rPr>
                <w:kern w:val="2"/>
                <w:szCs w:val="24"/>
              </w:rPr>
            </w:pPr>
            <w:r>
              <w:rPr>
                <w:kern w:val="2"/>
                <w:szCs w:val="24"/>
              </w:rPr>
              <w:t>1.2.10. Atstovavimo pagrindas</w:t>
            </w:r>
          </w:p>
        </w:tc>
        <w:tc>
          <w:tcPr>
            <w:tcW w:w="3510" w:type="dxa"/>
          </w:tcPr>
          <w:p w14:paraId="01A1651B" w14:textId="77777777" w:rsidR="00027B83" w:rsidRDefault="00027B83">
            <w:pPr>
              <w:jc w:val="center"/>
              <w:rPr>
                <w:kern w:val="2"/>
                <w:szCs w:val="24"/>
              </w:rPr>
            </w:pPr>
          </w:p>
        </w:tc>
      </w:tr>
    </w:tbl>
    <w:p w14:paraId="377A0A9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1437"/>
        <w:gridCol w:w="5004"/>
      </w:tblGrid>
      <w:tr w:rsidR="00027B83" w14:paraId="30D32D1A" w14:textId="77777777">
        <w:trPr>
          <w:trHeight w:val="300"/>
        </w:trPr>
        <w:tc>
          <w:tcPr>
            <w:tcW w:w="9535" w:type="dxa"/>
            <w:gridSpan w:val="4"/>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trPr>
          <w:trHeight w:val="300"/>
        </w:trPr>
        <w:tc>
          <w:tcPr>
            <w:tcW w:w="3094" w:type="dxa"/>
            <w:gridSpan w:val="2"/>
          </w:tcPr>
          <w:p w14:paraId="30760A59"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w:t>
            </w:r>
            <w:r>
              <w:rPr>
                <w:b/>
                <w:kern w:val="2"/>
                <w:szCs w:val="24"/>
              </w:rPr>
              <w:lastRenderedPageBreak/>
              <w:t>Sąskaitų per informacinę sistemą SABIS priėmimą</w:t>
            </w:r>
          </w:p>
        </w:tc>
        <w:tc>
          <w:tcPr>
            <w:tcW w:w="6441" w:type="dxa"/>
            <w:gridSpan w:val="2"/>
          </w:tcPr>
          <w:p w14:paraId="7B1A7D90" w14:textId="6F4B0BB2" w:rsidR="00A538C5" w:rsidRDefault="001E6404" w:rsidP="000A7163">
            <w:pPr>
              <w:jc w:val="both"/>
              <w:rPr>
                <w:rFonts w:eastAsia="Calibri"/>
                <w:szCs w:val="24"/>
              </w:rPr>
            </w:pPr>
            <w:r>
              <w:rPr>
                <w:szCs w:val="24"/>
              </w:rPr>
              <w:lastRenderedPageBreak/>
              <w:t xml:space="preserve">- </w:t>
            </w:r>
            <w:r w:rsidR="00A538C5">
              <w:rPr>
                <w:szCs w:val="24"/>
              </w:rPr>
              <w:t>Rūta Kazlauskienė</w:t>
            </w:r>
            <w:r w:rsidR="00A538C5" w:rsidRPr="002228E8">
              <w:rPr>
                <w:rFonts w:eastAsia="Calibri"/>
                <w:szCs w:val="24"/>
              </w:rPr>
              <w:t xml:space="preserve">, </w:t>
            </w:r>
            <w:r w:rsidR="00A538C5" w:rsidRPr="002228E8">
              <w:rPr>
                <w:rFonts w:eastAsia="Calibri"/>
                <w:color w:val="000000"/>
                <w:szCs w:val="24"/>
              </w:rPr>
              <w:t xml:space="preserve">Druskininkų savivaldybės administracijos </w:t>
            </w:r>
            <w:r w:rsidR="00A538C5">
              <w:rPr>
                <w:rFonts w:eastAsia="Calibri"/>
                <w:szCs w:val="24"/>
              </w:rPr>
              <w:t xml:space="preserve">Investicijų ir projektų valdymo skyriaus </w:t>
            </w:r>
            <w:r w:rsidR="00A538C5" w:rsidRPr="002228E8">
              <w:rPr>
                <w:szCs w:val="24"/>
              </w:rPr>
              <w:t>vyriausioji specialistė</w:t>
            </w:r>
            <w:r w:rsidR="00A538C5" w:rsidRPr="002228E8">
              <w:rPr>
                <w:rFonts w:eastAsia="Calibri"/>
                <w:szCs w:val="24"/>
              </w:rPr>
              <w:t>, tel. +370</w:t>
            </w:r>
            <w:r w:rsidR="00A538C5">
              <w:rPr>
                <w:rFonts w:eastAsia="Calibri"/>
                <w:szCs w:val="24"/>
              </w:rPr>
              <w:t> </w:t>
            </w:r>
            <w:r w:rsidR="00A538C5" w:rsidRPr="002228E8">
              <w:rPr>
                <w:rFonts w:eastAsia="Calibri"/>
                <w:szCs w:val="24"/>
              </w:rPr>
              <w:t>313</w:t>
            </w:r>
            <w:r w:rsidR="00A538C5">
              <w:rPr>
                <w:rFonts w:eastAsia="Calibri"/>
                <w:szCs w:val="24"/>
              </w:rPr>
              <w:t xml:space="preserve"> 40 122</w:t>
            </w:r>
            <w:r w:rsidR="00A538C5" w:rsidRPr="002228E8">
              <w:rPr>
                <w:rFonts w:eastAsia="Calibri"/>
                <w:szCs w:val="24"/>
              </w:rPr>
              <w:t>, el.</w:t>
            </w:r>
            <w:r w:rsidR="00A538C5">
              <w:rPr>
                <w:rFonts w:eastAsia="Calibri"/>
                <w:szCs w:val="24"/>
              </w:rPr>
              <w:t> </w:t>
            </w:r>
            <w:r w:rsidR="00A538C5" w:rsidRPr="002228E8">
              <w:rPr>
                <w:rFonts w:eastAsia="Calibri"/>
                <w:szCs w:val="24"/>
              </w:rPr>
              <w:t>paštas</w:t>
            </w:r>
            <w:hyperlink r:id="rId11" w:history="1">
              <w:r w:rsidR="00A538C5" w:rsidRPr="00EB0D40">
                <w:rPr>
                  <w:rStyle w:val="Hipersaitas"/>
                </w:rPr>
                <w:t xml:space="preserve"> </w:t>
              </w:r>
              <w:r w:rsidR="00A538C5" w:rsidRPr="00EB0D40">
                <w:rPr>
                  <w:rStyle w:val="Hipersaitas"/>
                  <w:rFonts w:eastAsia="Calibri"/>
                  <w:szCs w:val="24"/>
                </w:rPr>
                <w:t>ruta.kazlauskiene@druskininkai.lt</w:t>
              </w:r>
            </w:hyperlink>
            <w:r w:rsidR="00A538C5">
              <w:rPr>
                <w:rFonts w:eastAsia="Calibri"/>
                <w:szCs w:val="24"/>
              </w:rPr>
              <w:t xml:space="preserve">; </w:t>
            </w:r>
          </w:p>
          <w:p w14:paraId="011F27D1" w14:textId="5991DC53" w:rsidR="00027B83" w:rsidRPr="00663D2C" w:rsidRDefault="001E6404" w:rsidP="000A7163">
            <w:pPr>
              <w:jc w:val="both"/>
              <w:rPr>
                <w:rFonts w:eastAsia="Calibri"/>
                <w:szCs w:val="24"/>
              </w:rPr>
            </w:pPr>
            <w:r>
              <w:rPr>
                <w:rFonts w:eastAsia="Calibri"/>
                <w:szCs w:val="24"/>
              </w:rPr>
              <w:lastRenderedPageBreak/>
              <w:t xml:space="preserve">- </w:t>
            </w:r>
            <w:r w:rsidR="000A7163" w:rsidRPr="000A7163">
              <w:rPr>
                <w:rFonts w:eastAsia="Calibri"/>
                <w:szCs w:val="24"/>
              </w:rPr>
              <w:t xml:space="preserve">Antanas Urbonas, Druskininkų savivaldybės administracijos Turizmo, komunikacijos ir kultūros skyriaus vedėjo pavaduotojas, tel. +370 313 53 975, el. paštas </w:t>
            </w:r>
            <w:hyperlink r:id="rId12" w:history="1">
              <w:r w:rsidR="00863A6B" w:rsidRPr="00663D2C">
                <w:rPr>
                  <w:rStyle w:val="Hipersaitas"/>
                  <w:rFonts w:eastAsia="Calibri"/>
                  <w:szCs w:val="24"/>
                </w:rPr>
                <w:t>antanas.urbonas@druskininkai.lt</w:t>
              </w:r>
            </w:hyperlink>
            <w:r w:rsidR="00863A6B" w:rsidRPr="00663D2C">
              <w:rPr>
                <w:rFonts w:eastAsia="Calibri"/>
                <w:szCs w:val="24"/>
              </w:rPr>
              <w:t>;</w:t>
            </w:r>
          </w:p>
          <w:p w14:paraId="3B77D23F" w14:textId="79A52BB6" w:rsidR="00863A6B" w:rsidRDefault="001E6404" w:rsidP="000A7163">
            <w:pPr>
              <w:jc w:val="both"/>
              <w:rPr>
                <w:color w:val="4472C4"/>
                <w:kern w:val="2"/>
                <w:szCs w:val="24"/>
              </w:rPr>
            </w:pPr>
            <w:r w:rsidRPr="00663D2C">
              <w:rPr>
                <w:kern w:val="2"/>
                <w:szCs w:val="24"/>
              </w:rPr>
              <w:t xml:space="preserve">- </w:t>
            </w:r>
            <w:r w:rsidR="00C46871" w:rsidRPr="00663D2C">
              <w:rPr>
                <w:kern w:val="2"/>
                <w:szCs w:val="24"/>
              </w:rPr>
              <w:t xml:space="preserve">Gintaras Dumčius, Druskininkų </w:t>
            </w:r>
            <w:r w:rsidR="005755F9" w:rsidRPr="00663D2C">
              <w:rPr>
                <w:kern w:val="2"/>
                <w:szCs w:val="24"/>
              </w:rPr>
              <w:t>miesto muziejaus direktorius, tel. +370 313 51</w:t>
            </w:r>
            <w:r w:rsidR="00301AFD" w:rsidRPr="00663D2C">
              <w:rPr>
                <w:kern w:val="2"/>
                <w:szCs w:val="24"/>
              </w:rPr>
              <w:t> </w:t>
            </w:r>
            <w:r w:rsidR="005755F9" w:rsidRPr="00663D2C">
              <w:rPr>
                <w:kern w:val="2"/>
                <w:szCs w:val="24"/>
              </w:rPr>
              <w:t>024</w:t>
            </w:r>
            <w:r w:rsidR="00301AFD" w:rsidRPr="00663D2C">
              <w:rPr>
                <w:kern w:val="2"/>
                <w:szCs w:val="24"/>
              </w:rPr>
              <w:t xml:space="preserve">, el. paštas </w:t>
            </w:r>
            <w:proofErr w:type="spellStart"/>
            <w:r w:rsidR="00C13C80" w:rsidRPr="00C13C80">
              <w:rPr>
                <w:kern w:val="2"/>
                <w:szCs w:val="24"/>
              </w:rPr>
              <w:t>gintaras.dumcius@druskininkumuziejus.lt</w:t>
            </w:r>
            <w:proofErr w:type="spellEnd"/>
            <w:r w:rsidR="00663D2C" w:rsidRPr="00663D2C">
              <w:rPr>
                <w:kern w:val="2"/>
                <w:szCs w:val="24"/>
              </w:rPr>
              <w:t>.</w:t>
            </w:r>
          </w:p>
        </w:tc>
      </w:tr>
      <w:tr w:rsidR="00027B83" w14:paraId="64DD2FBA" w14:textId="77777777">
        <w:trPr>
          <w:trHeight w:val="300"/>
        </w:trPr>
        <w:tc>
          <w:tcPr>
            <w:tcW w:w="3094" w:type="dxa"/>
            <w:gridSpan w:val="2"/>
          </w:tcPr>
          <w:p w14:paraId="162D7750" w14:textId="77777777" w:rsidR="00027B83" w:rsidRDefault="000B0897">
            <w:pPr>
              <w:rPr>
                <w:b/>
                <w:kern w:val="2"/>
                <w:szCs w:val="24"/>
              </w:rPr>
            </w:pPr>
            <w:r>
              <w:rPr>
                <w:b/>
                <w:kern w:val="2"/>
                <w:szCs w:val="24"/>
              </w:rPr>
              <w:lastRenderedPageBreak/>
              <w:t>2.2. Tiekėjo kontaktiniai asmenys, atsakingi už Sutarties vykdymą</w:t>
            </w:r>
          </w:p>
        </w:tc>
        <w:tc>
          <w:tcPr>
            <w:tcW w:w="6441" w:type="dxa"/>
            <w:gridSpan w:val="2"/>
          </w:tcPr>
          <w:p w14:paraId="694706CF"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17D3AF1B" w14:textId="77777777">
        <w:trPr>
          <w:trHeight w:val="300"/>
        </w:trPr>
        <w:tc>
          <w:tcPr>
            <w:tcW w:w="9535" w:type="dxa"/>
            <w:gridSpan w:val="4"/>
          </w:tcPr>
          <w:p w14:paraId="147CEE6E" w14:textId="77777777" w:rsidR="00027B83" w:rsidRDefault="000B0897">
            <w:pPr>
              <w:jc w:val="center"/>
              <w:rPr>
                <w:b/>
                <w:kern w:val="2"/>
                <w:szCs w:val="24"/>
              </w:rPr>
            </w:pPr>
            <w:r>
              <w:rPr>
                <w:b/>
                <w:kern w:val="2"/>
                <w:szCs w:val="24"/>
              </w:rPr>
              <w:t>3. SUTARTIES DALYKAS</w:t>
            </w:r>
          </w:p>
        </w:tc>
      </w:tr>
      <w:tr w:rsidR="00027B83" w14:paraId="78BAF5CF" w14:textId="77777777">
        <w:trPr>
          <w:trHeight w:val="300"/>
        </w:trPr>
        <w:tc>
          <w:tcPr>
            <w:tcW w:w="3094" w:type="dxa"/>
            <w:gridSpan w:val="2"/>
          </w:tcPr>
          <w:p w14:paraId="2EF15AAD" w14:textId="77777777" w:rsidR="00027B83" w:rsidRDefault="000B0897">
            <w:pPr>
              <w:rPr>
                <w:b/>
                <w:kern w:val="2"/>
                <w:szCs w:val="24"/>
              </w:rPr>
            </w:pPr>
            <w:r>
              <w:rPr>
                <w:b/>
                <w:kern w:val="2"/>
                <w:szCs w:val="24"/>
              </w:rPr>
              <w:t>3.1. Sutarties dalykas</w:t>
            </w:r>
          </w:p>
        </w:tc>
        <w:tc>
          <w:tcPr>
            <w:tcW w:w="6441" w:type="dxa"/>
            <w:gridSpan w:val="2"/>
          </w:tcPr>
          <w:p w14:paraId="7C307DB4" w14:textId="7FA31CEC" w:rsidR="00027B83" w:rsidRDefault="000B0897" w:rsidP="00FA0B84">
            <w:pPr>
              <w:jc w:val="both"/>
              <w:rPr>
                <w:color w:val="000000"/>
                <w:kern w:val="2"/>
                <w:szCs w:val="24"/>
              </w:rPr>
            </w:pPr>
            <w:r w:rsidRPr="00B13C0B">
              <w:rPr>
                <w:kern w:val="2"/>
                <w:szCs w:val="24"/>
              </w:rPr>
              <w:t xml:space="preserve">Tiekėjas įsipareigoja Sutartyje numatytomis sąlygomis suteikti Pirkėjui </w:t>
            </w:r>
            <w:r w:rsidR="0004469D" w:rsidRPr="0004469D">
              <w:rPr>
                <w:b/>
                <w:bCs/>
                <w:i/>
                <w:iCs/>
                <w:kern w:val="2"/>
                <w:szCs w:val="24"/>
              </w:rPr>
              <w:t xml:space="preserve">Virtualios realybės akinių įrangos su audiovizualinės patirties ir edukacijos filmo-ekskursijos „Druskininkų miesto muziejaus pastato – vilos „Linksma“ istorija“ sukūrimo paslaugas </w:t>
            </w:r>
            <w:r w:rsidRPr="00B13C0B">
              <w:rPr>
                <w:kern w:val="2"/>
                <w:szCs w:val="24"/>
              </w:rPr>
              <w:t>(toliau – Paslaugos</w:t>
            </w:r>
            <w:r>
              <w:rPr>
                <w:color w:val="000000"/>
                <w:kern w:val="2"/>
                <w:szCs w:val="24"/>
              </w:rPr>
              <w:t>).</w:t>
            </w:r>
          </w:p>
          <w:p w14:paraId="6B5360F1" w14:textId="2A63C652" w:rsidR="00027B83" w:rsidRDefault="000B0897" w:rsidP="00FA0B84">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A538C5">
              <w:rPr>
                <w:color w:val="000000"/>
                <w:kern w:val="2"/>
                <w:szCs w:val="24"/>
              </w:rPr>
              <w:t xml:space="preserve">1 </w:t>
            </w:r>
            <w:r>
              <w:rPr>
                <w:color w:val="000000"/>
                <w:kern w:val="2"/>
                <w:szCs w:val="24"/>
              </w:rPr>
              <w:t xml:space="preserve">„Techninė specifikacija“ (toliau – Techninė specifikacija) ir Sutarties priede Nr. </w:t>
            </w:r>
            <w:r w:rsidR="00A538C5">
              <w:rPr>
                <w:color w:val="000000"/>
                <w:kern w:val="2"/>
                <w:szCs w:val="24"/>
              </w:rPr>
              <w:t xml:space="preserve">2 </w:t>
            </w:r>
            <w:r>
              <w:rPr>
                <w:color w:val="000000"/>
                <w:kern w:val="2"/>
                <w:szCs w:val="24"/>
              </w:rPr>
              <w:t>„Pasiūlymas“.</w:t>
            </w:r>
          </w:p>
        </w:tc>
      </w:tr>
      <w:tr w:rsidR="00027B83" w14:paraId="0AD60CA4" w14:textId="77777777">
        <w:trPr>
          <w:trHeight w:val="300"/>
        </w:trPr>
        <w:tc>
          <w:tcPr>
            <w:tcW w:w="3094" w:type="dxa"/>
            <w:gridSpan w:val="2"/>
          </w:tcPr>
          <w:p w14:paraId="3774F492" w14:textId="77777777" w:rsidR="00027B83" w:rsidRDefault="000B0897">
            <w:pPr>
              <w:rPr>
                <w:b/>
                <w:kern w:val="2"/>
                <w:szCs w:val="24"/>
              </w:rPr>
            </w:pPr>
            <w:r w:rsidRPr="00157FD3">
              <w:rPr>
                <w:b/>
                <w:kern w:val="2"/>
                <w:szCs w:val="24"/>
              </w:rPr>
              <w:t>3.2. Pirkimo pavadinimas ir numeris</w:t>
            </w:r>
          </w:p>
        </w:tc>
        <w:tc>
          <w:tcPr>
            <w:tcW w:w="6441" w:type="dxa"/>
            <w:gridSpan w:val="2"/>
          </w:tcPr>
          <w:p w14:paraId="1CD74DF2" w14:textId="2283A65C" w:rsidR="00027B83" w:rsidRDefault="0004469D" w:rsidP="00ED726D">
            <w:pPr>
              <w:jc w:val="both"/>
              <w:rPr>
                <w:kern w:val="2"/>
                <w:szCs w:val="24"/>
              </w:rPr>
            </w:pPr>
            <w:r w:rsidRPr="0004469D">
              <w:rPr>
                <w:b/>
                <w:bCs/>
                <w:i/>
                <w:iCs/>
                <w:color w:val="000000"/>
                <w:szCs w:val="24"/>
                <w:shd w:val="clear" w:color="auto" w:fill="FFFFFF"/>
              </w:rPr>
              <w:t>Virtualios realybės akinių įrangos su audiovizualinės patirties ir edukacijos filmo-ekskursijos „Druskininkų miesto muziejaus pastato – vilos „Linksma“ istorija“ sukūrimo paslaugas</w:t>
            </w:r>
            <w:r w:rsidR="00A538C5">
              <w:rPr>
                <w:b/>
                <w:bCs/>
                <w:i/>
                <w:iCs/>
                <w:color w:val="000000"/>
                <w:szCs w:val="24"/>
                <w:shd w:val="clear" w:color="auto" w:fill="FFFFFF"/>
              </w:rPr>
              <w:t>, Pirkimo Nr.</w:t>
            </w:r>
            <w:r w:rsidR="00157FD3">
              <w:rPr>
                <w:b/>
                <w:bCs/>
                <w:i/>
                <w:iCs/>
                <w:color w:val="000000"/>
                <w:szCs w:val="24"/>
                <w:shd w:val="clear" w:color="auto" w:fill="FFFFFF"/>
              </w:rPr>
              <w:t>______________</w:t>
            </w:r>
          </w:p>
        </w:tc>
      </w:tr>
      <w:tr w:rsidR="00027B83" w14:paraId="1D1A6B6A" w14:textId="77777777">
        <w:trPr>
          <w:trHeight w:val="300"/>
        </w:trPr>
        <w:tc>
          <w:tcPr>
            <w:tcW w:w="3094" w:type="dxa"/>
            <w:gridSpan w:val="2"/>
          </w:tcPr>
          <w:p w14:paraId="50AFAD3E"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4EA4A352" w14:textId="0FA3C63A" w:rsidR="00027B83" w:rsidRDefault="00810D18" w:rsidP="002F3518">
            <w:pPr>
              <w:jc w:val="both"/>
              <w:rPr>
                <w:kern w:val="2"/>
                <w:szCs w:val="24"/>
              </w:rPr>
            </w:pPr>
            <w:r w:rsidRPr="00810D18">
              <w:rPr>
                <w:szCs w:val="24"/>
              </w:rPr>
              <w:t xml:space="preserve">Pirkimas vykdomas įgyvendinant projektą Nr. LTPL00431 „Druskininkų ir </w:t>
            </w:r>
            <w:proofErr w:type="spellStart"/>
            <w:r w:rsidRPr="00810D18">
              <w:rPr>
                <w:szCs w:val="24"/>
              </w:rPr>
              <w:t>Olecko</w:t>
            </w:r>
            <w:proofErr w:type="spellEnd"/>
            <w:r w:rsidRPr="00810D18">
              <w:rPr>
                <w:szCs w:val="24"/>
              </w:rPr>
              <w:t xml:space="preserve"> istorijos ir kultūros populiarinimas“</w:t>
            </w:r>
          </w:p>
        </w:tc>
      </w:tr>
      <w:tr w:rsidR="00027B83" w14:paraId="652A39CA" w14:textId="77777777">
        <w:trPr>
          <w:trHeight w:val="300"/>
        </w:trPr>
        <w:tc>
          <w:tcPr>
            <w:tcW w:w="9535" w:type="dxa"/>
            <w:gridSpan w:val="4"/>
          </w:tcPr>
          <w:p w14:paraId="19978732"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061ACEE5" w14:textId="77777777">
        <w:trPr>
          <w:trHeight w:val="300"/>
        </w:trPr>
        <w:tc>
          <w:tcPr>
            <w:tcW w:w="3094" w:type="dxa"/>
            <w:gridSpan w:val="2"/>
          </w:tcPr>
          <w:p w14:paraId="3EF87ADF" w14:textId="355EA0A4" w:rsidR="00027B83" w:rsidRPr="003B1087"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18896DEB" w14:textId="48612B73" w:rsidR="00CB5093" w:rsidRPr="00CB5093" w:rsidRDefault="000B0897" w:rsidP="00CB5093">
            <w:pPr>
              <w:jc w:val="both"/>
              <w:rPr>
                <w:rFonts w:eastAsiaTheme="minorEastAsia"/>
                <w:b/>
                <w:bCs/>
                <w:szCs w:val="24"/>
                <w:lang w:eastAsia="lt-LT"/>
              </w:rPr>
            </w:pPr>
            <w:r w:rsidRPr="003B1087">
              <w:rPr>
                <w:b/>
                <w:bCs/>
                <w:szCs w:val="24"/>
              </w:rPr>
              <w:t xml:space="preserve">Tiekėjas Paslaugas įsipareigoja </w:t>
            </w:r>
            <w:r w:rsidR="003B1087" w:rsidRPr="003B1087">
              <w:rPr>
                <w:b/>
                <w:bCs/>
                <w:szCs w:val="24"/>
              </w:rPr>
              <w:t xml:space="preserve">suteikti </w:t>
            </w:r>
            <w:r w:rsidR="00CE5D69">
              <w:rPr>
                <w:b/>
                <w:bCs/>
                <w:szCs w:val="24"/>
              </w:rPr>
              <w:t xml:space="preserve">ne vėliau kaip </w:t>
            </w:r>
            <w:r w:rsidR="003B1087" w:rsidRPr="00EB21AE">
              <w:rPr>
                <w:b/>
                <w:bCs/>
                <w:szCs w:val="24"/>
              </w:rPr>
              <w:t>per</w:t>
            </w:r>
            <w:r w:rsidR="00B961D6">
              <w:rPr>
                <w:b/>
                <w:bCs/>
                <w:szCs w:val="24"/>
              </w:rPr>
              <w:t xml:space="preserve"> </w:t>
            </w:r>
            <w:r w:rsidR="00810D18">
              <w:rPr>
                <w:b/>
                <w:bCs/>
                <w:szCs w:val="24"/>
              </w:rPr>
              <w:t>7</w:t>
            </w:r>
            <w:r w:rsidR="00B961D6">
              <w:rPr>
                <w:b/>
                <w:bCs/>
                <w:szCs w:val="24"/>
              </w:rPr>
              <w:t xml:space="preserve"> (</w:t>
            </w:r>
            <w:r w:rsidR="00810D18">
              <w:rPr>
                <w:b/>
                <w:bCs/>
                <w:szCs w:val="24"/>
              </w:rPr>
              <w:t>septynis</w:t>
            </w:r>
            <w:r w:rsidR="00B961D6">
              <w:rPr>
                <w:b/>
                <w:bCs/>
                <w:szCs w:val="24"/>
              </w:rPr>
              <w:t xml:space="preserve">) </w:t>
            </w:r>
            <w:r w:rsidR="00B961D6" w:rsidRPr="00B961D6">
              <w:rPr>
                <w:b/>
                <w:bCs/>
                <w:szCs w:val="24"/>
              </w:rPr>
              <w:t>mėnesius</w:t>
            </w:r>
            <w:r w:rsidR="003B1087" w:rsidRPr="00B961D6">
              <w:rPr>
                <w:b/>
                <w:bCs/>
                <w:szCs w:val="24"/>
              </w:rPr>
              <w:t xml:space="preserve"> nuo pirkimo sutarties įsigaliojimo dienos</w:t>
            </w:r>
            <w:r w:rsidR="00B961D6" w:rsidRPr="00B961D6">
              <w:rPr>
                <w:b/>
                <w:bCs/>
                <w:szCs w:val="24"/>
              </w:rPr>
              <w:t>.</w:t>
            </w:r>
          </w:p>
          <w:p w14:paraId="7A957AC9" w14:textId="6B4A9C59" w:rsidR="003B1087" w:rsidRPr="003B1087" w:rsidRDefault="003B1087" w:rsidP="003B1087">
            <w:pPr>
              <w:pStyle w:val="Betarp"/>
              <w:tabs>
                <w:tab w:val="left" w:pos="1134"/>
              </w:tabs>
              <w:ind w:firstLine="0"/>
              <w:contextualSpacing/>
              <w:rPr>
                <w:rFonts w:ascii="Times New Roman" w:hAnsi="Times New Roman" w:cs="Times New Roman"/>
                <w:b/>
                <w:bCs/>
                <w:sz w:val="24"/>
                <w:szCs w:val="24"/>
              </w:rPr>
            </w:pPr>
          </w:p>
          <w:p w14:paraId="69C6AE54" w14:textId="3F7C4FB5" w:rsidR="00027B83" w:rsidRDefault="00027B83">
            <w:pPr>
              <w:rPr>
                <w:color w:val="4472C4"/>
                <w:szCs w:val="24"/>
              </w:rPr>
            </w:pPr>
          </w:p>
        </w:tc>
      </w:tr>
      <w:tr w:rsidR="00027B83" w14:paraId="6409A4A9" w14:textId="77777777">
        <w:trPr>
          <w:trHeight w:val="300"/>
        </w:trPr>
        <w:tc>
          <w:tcPr>
            <w:tcW w:w="3094" w:type="dxa"/>
            <w:gridSpan w:val="2"/>
          </w:tcPr>
          <w:p w14:paraId="181ECC5C"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6CCF93C0" w14:textId="77777777" w:rsidR="00027B83" w:rsidRDefault="000B0897">
            <w:pPr>
              <w:rPr>
                <w:kern w:val="2"/>
                <w:szCs w:val="24"/>
              </w:rPr>
            </w:pPr>
            <w:r>
              <w:rPr>
                <w:kern w:val="2"/>
                <w:szCs w:val="24"/>
              </w:rPr>
              <w:t>Netaikoma</w:t>
            </w:r>
          </w:p>
          <w:p w14:paraId="75A20794" w14:textId="7C33B381" w:rsidR="00DB1B63" w:rsidRPr="003F7EA7" w:rsidRDefault="00DB1B63" w:rsidP="00DB1B63">
            <w:pPr>
              <w:rPr>
                <w:kern w:val="2"/>
                <w:szCs w:val="24"/>
              </w:rPr>
            </w:pPr>
          </w:p>
        </w:tc>
      </w:tr>
      <w:tr w:rsidR="00027B83" w14:paraId="4D38D397" w14:textId="77777777">
        <w:trPr>
          <w:trHeight w:val="300"/>
        </w:trPr>
        <w:tc>
          <w:tcPr>
            <w:tcW w:w="3094" w:type="dxa"/>
            <w:gridSpan w:val="2"/>
          </w:tcPr>
          <w:p w14:paraId="60FED6D0" w14:textId="77777777" w:rsidR="00027B83" w:rsidRDefault="000B0897">
            <w:pPr>
              <w:rPr>
                <w:b/>
                <w:kern w:val="2"/>
                <w:szCs w:val="24"/>
              </w:rPr>
            </w:pPr>
            <w:r>
              <w:rPr>
                <w:b/>
                <w:kern w:val="2"/>
                <w:szCs w:val="24"/>
              </w:rPr>
              <w:t>4.3. Užsakymų teikimo tvarka</w:t>
            </w:r>
          </w:p>
        </w:tc>
        <w:tc>
          <w:tcPr>
            <w:tcW w:w="6441" w:type="dxa"/>
            <w:gridSpan w:val="2"/>
          </w:tcPr>
          <w:p w14:paraId="44F02E9B" w14:textId="47D0B320" w:rsidR="00027B83" w:rsidRDefault="000B0897">
            <w:pPr>
              <w:rPr>
                <w:szCs w:val="24"/>
              </w:rPr>
            </w:pPr>
            <w:r>
              <w:rPr>
                <w:szCs w:val="24"/>
              </w:rPr>
              <w:t>Netaikoma</w:t>
            </w:r>
          </w:p>
        </w:tc>
      </w:tr>
      <w:tr w:rsidR="00027B83" w14:paraId="3A8802D2" w14:textId="77777777" w:rsidTr="003F7EA7">
        <w:trPr>
          <w:trHeight w:val="959"/>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CA61532" w14:textId="67D86EDA" w:rsidR="00027B83" w:rsidRPr="003F7EA7" w:rsidRDefault="000B0897">
            <w:pPr>
              <w:rPr>
                <w:kern w:val="2"/>
                <w:szCs w:val="24"/>
              </w:rPr>
            </w:pPr>
            <w:r>
              <w:rPr>
                <w:kern w:val="2"/>
                <w:szCs w:val="24"/>
              </w:rPr>
              <w:t>Netaikoma</w:t>
            </w:r>
          </w:p>
        </w:tc>
      </w:tr>
      <w:tr w:rsidR="00027B83" w14:paraId="59F55181" w14:textId="77777777">
        <w:trPr>
          <w:trHeight w:val="300"/>
        </w:trPr>
        <w:tc>
          <w:tcPr>
            <w:tcW w:w="3094" w:type="dxa"/>
            <w:gridSpan w:val="2"/>
          </w:tcPr>
          <w:p w14:paraId="0EE1132D" w14:textId="77777777" w:rsidR="00027B83" w:rsidRDefault="000B0897">
            <w:pPr>
              <w:rPr>
                <w:b/>
                <w:kern w:val="2"/>
                <w:szCs w:val="24"/>
              </w:rPr>
            </w:pPr>
            <w:r>
              <w:rPr>
                <w:b/>
                <w:kern w:val="2"/>
                <w:szCs w:val="24"/>
              </w:rPr>
              <w:t>4.5. Pateikiami dokumentai</w:t>
            </w:r>
          </w:p>
        </w:tc>
        <w:tc>
          <w:tcPr>
            <w:tcW w:w="6441" w:type="dxa"/>
            <w:gridSpan w:val="2"/>
          </w:tcPr>
          <w:p w14:paraId="30846860" w14:textId="77777777" w:rsidR="00AA331A" w:rsidRPr="001433C4" w:rsidRDefault="000B0897" w:rsidP="001A1825">
            <w:pPr>
              <w:jc w:val="both"/>
              <w:rPr>
                <w:kern w:val="2"/>
                <w:szCs w:val="24"/>
              </w:rPr>
            </w:pPr>
            <w:r w:rsidRPr="001433C4">
              <w:rPr>
                <w:kern w:val="2"/>
                <w:szCs w:val="24"/>
              </w:rPr>
              <w:t>Turi būti pateikiami šie dokumentai:</w:t>
            </w:r>
          </w:p>
          <w:p w14:paraId="6B8B26ED" w14:textId="77777777" w:rsidR="00AE24F9" w:rsidRPr="001433C4" w:rsidRDefault="00AE24F9" w:rsidP="00AA331A">
            <w:pPr>
              <w:jc w:val="both"/>
              <w:rPr>
                <w:kern w:val="2"/>
                <w:szCs w:val="24"/>
              </w:rPr>
            </w:pPr>
            <w:r w:rsidRPr="001433C4">
              <w:rPr>
                <w:kern w:val="2"/>
                <w:szCs w:val="24"/>
              </w:rPr>
              <w:t xml:space="preserve">- </w:t>
            </w:r>
            <w:r w:rsidR="00AA331A" w:rsidRPr="001433C4">
              <w:rPr>
                <w:kern w:val="2"/>
                <w:szCs w:val="24"/>
              </w:rPr>
              <w:t>Paslaugų perdavimo-priėmimo aktas</w:t>
            </w:r>
            <w:r w:rsidRPr="001433C4">
              <w:rPr>
                <w:kern w:val="2"/>
                <w:szCs w:val="24"/>
              </w:rPr>
              <w:t>;</w:t>
            </w:r>
          </w:p>
          <w:p w14:paraId="6002A61F" w14:textId="77777777" w:rsidR="00AE24F9" w:rsidRPr="001433C4" w:rsidRDefault="00AE24F9" w:rsidP="00AA331A">
            <w:pPr>
              <w:jc w:val="both"/>
              <w:rPr>
                <w:kern w:val="2"/>
                <w:szCs w:val="24"/>
              </w:rPr>
            </w:pPr>
            <w:r w:rsidRPr="001433C4">
              <w:rPr>
                <w:kern w:val="2"/>
                <w:szCs w:val="24"/>
              </w:rPr>
              <w:t xml:space="preserve">- </w:t>
            </w:r>
            <w:r w:rsidR="00AA331A" w:rsidRPr="001433C4">
              <w:rPr>
                <w:kern w:val="2"/>
                <w:szCs w:val="24"/>
              </w:rPr>
              <w:t>Sąskaita</w:t>
            </w:r>
            <w:r w:rsidRPr="001433C4">
              <w:rPr>
                <w:kern w:val="2"/>
                <w:szCs w:val="24"/>
              </w:rPr>
              <w:t>.</w:t>
            </w:r>
          </w:p>
          <w:p w14:paraId="6BA95380" w14:textId="5B3B4C80" w:rsidR="00620BB4" w:rsidRPr="00B13C0B" w:rsidRDefault="000B0897" w:rsidP="00AA331A">
            <w:pPr>
              <w:jc w:val="both"/>
              <w:rPr>
                <w:kern w:val="2"/>
                <w:szCs w:val="24"/>
              </w:rPr>
            </w:pPr>
            <w:r w:rsidRPr="001433C4">
              <w:rPr>
                <w:kern w:val="2"/>
                <w:szCs w:val="24"/>
              </w:rPr>
              <w:t xml:space="preserve"> Tiekėjui nepateikus nurodytų dokumentų, laikoma, kad Paslaugos neatitinka Sutartyje nustatytų reikalavimų.</w:t>
            </w:r>
          </w:p>
        </w:tc>
      </w:tr>
      <w:tr w:rsidR="00027B83" w14:paraId="6DA27131" w14:textId="77777777">
        <w:trPr>
          <w:trHeight w:val="300"/>
        </w:trPr>
        <w:tc>
          <w:tcPr>
            <w:tcW w:w="9535" w:type="dxa"/>
            <w:gridSpan w:val="4"/>
          </w:tcPr>
          <w:p w14:paraId="3344B361" w14:textId="77777777" w:rsidR="00027B83" w:rsidRDefault="000B0897">
            <w:pPr>
              <w:jc w:val="center"/>
              <w:rPr>
                <w:b/>
                <w:kern w:val="2"/>
                <w:szCs w:val="24"/>
              </w:rPr>
            </w:pPr>
            <w:r>
              <w:rPr>
                <w:b/>
                <w:kern w:val="2"/>
                <w:szCs w:val="24"/>
              </w:rPr>
              <w:lastRenderedPageBreak/>
              <w:t>5. SUTARTIES KAINA IR ATSISKAITYMO TVARKA</w:t>
            </w:r>
          </w:p>
        </w:tc>
      </w:tr>
      <w:tr w:rsidR="00027B83" w14:paraId="7A010749" w14:textId="77777777">
        <w:trPr>
          <w:trHeight w:val="300"/>
        </w:trPr>
        <w:tc>
          <w:tcPr>
            <w:tcW w:w="3094" w:type="dxa"/>
            <w:gridSpan w:val="2"/>
          </w:tcPr>
          <w:p w14:paraId="0BDD66A8" w14:textId="77777777" w:rsidR="00027B83" w:rsidRDefault="000B0897">
            <w:pPr>
              <w:rPr>
                <w:b/>
                <w:kern w:val="2"/>
                <w:szCs w:val="24"/>
              </w:rPr>
            </w:pPr>
            <w:r>
              <w:rPr>
                <w:b/>
                <w:kern w:val="2"/>
                <w:szCs w:val="24"/>
              </w:rPr>
              <w:t>5.1. Sutarčiai taikomas kainos apskaičiavimo būdas</w:t>
            </w:r>
          </w:p>
        </w:tc>
        <w:tc>
          <w:tcPr>
            <w:tcW w:w="6441" w:type="dxa"/>
            <w:gridSpan w:val="2"/>
          </w:tcPr>
          <w:p w14:paraId="3A26B52B" w14:textId="3441D161" w:rsidR="00027B83" w:rsidRPr="00E8127A" w:rsidRDefault="003F7EA7" w:rsidP="00E8127A">
            <w:pPr>
              <w:jc w:val="both"/>
              <w:rPr>
                <w:kern w:val="2"/>
                <w:szCs w:val="24"/>
              </w:rPr>
            </w:pPr>
            <w:r w:rsidRPr="00934502">
              <w:rPr>
                <w:kern w:val="2"/>
                <w:szCs w:val="24"/>
              </w:rPr>
              <w:t>V</w:t>
            </w:r>
            <w:r w:rsidR="000B0897" w:rsidRPr="00934502">
              <w:rPr>
                <w:kern w:val="2"/>
                <w:szCs w:val="24"/>
              </w:rPr>
              <w:t>adovaujantis Kainodaros taisyklių nustatymo metodika, patvirtinta Viešųjų pirkimų tarnybos direktoriaus 2017 m. birželio 28 d. įsakymu Nr. 1S-95 „Dėl Kainodaros taisyklių nustatymo metodikos patvirtinimo“ (toliau – Metodika)</w:t>
            </w:r>
            <w:r w:rsidRPr="00934502">
              <w:rPr>
                <w:kern w:val="2"/>
                <w:szCs w:val="24"/>
              </w:rPr>
              <w:t xml:space="preserve"> šiai sutarčiai taikoma:</w:t>
            </w:r>
            <w:r w:rsidR="00E8127A">
              <w:rPr>
                <w:kern w:val="2"/>
                <w:szCs w:val="24"/>
              </w:rPr>
              <w:t xml:space="preserve"> </w:t>
            </w:r>
            <w:r w:rsidR="000B0897" w:rsidRPr="00AA3EC3">
              <w:rPr>
                <w:b/>
                <w:bCs/>
                <w:i/>
                <w:iCs/>
                <w:kern w:val="2"/>
                <w:szCs w:val="24"/>
              </w:rPr>
              <w:t>Fiksuotos kainos kainodara</w:t>
            </w:r>
          </w:p>
        </w:tc>
      </w:tr>
      <w:tr w:rsidR="00027B83" w14:paraId="6A0B6424" w14:textId="77777777">
        <w:trPr>
          <w:trHeight w:val="300"/>
        </w:trPr>
        <w:tc>
          <w:tcPr>
            <w:tcW w:w="3094" w:type="dxa"/>
            <w:gridSpan w:val="2"/>
          </w:tcPr>
          <w:p w14:paraId="14818577"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47E9E924" w14:textId="77777777" w:rsidR="00027B83" w:rsidRDefault="00027B83">
            <w:pPr>
              <w:rPr>
                <w:b/>
                <w:kern w:val="2"/>
                <w:szCs w:val="24"/>
              </w:rPr>
            </w:pPr>
          </w:p>
          <w:p w14:paraId="73A1EBC8" w14:textId="77777777" w:rsidR="00027B83" w:rsidRDefault="00027B83">
            <w:pPr>
              <w:rPr>
                <w:b/>
                <w:kern w:val="2"/>
                <w:szCs w:val="24"/>
              </w:rPr>
            </w:pPr>
          </w:p>
          <w:p w14:paraId="25DF5277" w14:textId="77777777" w:rsidR="00027B83" w:rsidRDefault="00027B83">
            <w:pPr>
              <w:rPr>
                <w:b/>
                <w:kern w:val="2"/>
                <w:szCs w:val="24"/>
              </w:rPr>
            </w:pPr>
          </w:p>
          <w:p w14:paraId="036B6DFC" w14:textId="0C218AC7" w:rsidR="00027B83" w:rsidRDefault="00027B83">
            <w:pPr>
              <w:jc w:val="both"/>
              <w:rPr>
                <w:b/>
                <w:color w:val="FF0000"/>
                <w:kern w:val="2"/>
                <w:szCs w:val="24"/>
              </w:rPr>
            </w:pPr>
          </w:p>
          <w:p w14:paraId="4B670C5A" w14:textId="77777777" w:rsidR="00027B83" w:rsidRDefault="00027B83">
            <w:pPr>
              <w:rPr>
                <w:b/>
                <w:kern w:val="2"/>
                <w:szCs w:val="24"/>
              </w:rPr>
            </w:pPr>
          </w:p>
        </w:tc>
        <w:tc>
          <w:tcPr>
            <w:tcW w:w="6441" w:type="dxa"/>
            <w:gridSpan w:val="2"/>
          </w:tcPr>
          <w:p w14:paraId="4B51AE30" w14:textId="77777777" w:rsidR="00027B83" w:rsidRDefault="000B0897" w:rsidP="00AA3EC3">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17944AF2" w14:textId="77777777" w:rsidR="00027B83" w:rsidRDefault="000B0897" w:rsidP="00AA3EC3">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F0BE1C8" w14:textId="77777777" w:rsidR="00027B83" w:rsidRDefault="000B0897" w:rsidP="00AA3EC3">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5E19483" w14:textId="77777777" w:rsidR="00027B83" w:rsidRDefault="000B0897" w:rsidP="001C231E">
            <w:pPr>
              <w:jc w:val="both"/>
              <w:rPr>
                <w:color w:val="FF0000"/>
                <w:kern w:val="2"/>
                <w:szCs w:val="24"/>
              </w:rPr>
            </w:pPr>
            <w:r w:rsidRPr="001C231E">
              <w:rPr>
                <w:i/>
                <w:iCs/>
                <w:kern w:val="2"/>
                <w:szCs w:val="24"/>
              </w:rPr>
              <w:t>Šioje Sutartyje P</w:t>
            </w:r>
            <w:r w:rsidRPr="001C231E">
              <w:rPr>
                <w:i/>
                <w:iCs/>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1A7054EB" w14:textId="77777777">
        <w:trPr>
          <w:trHeight w:val="300"/>
        </w:trPr>
        <w:tc>
          <w:tcPr>
            <w:tcW w:w="3094" w:type="dxa"/>
            <w:gridSpan w:val="2"/>
          </w:tcPr>
          <w:p w14:paraId="4F2F4A8F"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644C2358" w14:textId="77777777" w:rsidR="00027B83" w:rsidRDefault="00027B83">
            <w:pPr>
              <w:rPr>
                <w:b/>
                <w:kern w:val="2"/>
                <w:szCs w:val="24"/>
              </w:rPr>
            </w:pPr>
          </w:p>
          <w:p w14:paraId="57F4DE2E" w14:textId="77777777" w:rsidR="00027B83" w:rsidRDefault="00027B83">
            <w:pPr>
              <w:rPr>
                <w:kern w:val="2"/>
                <w:szCs w:val="24"/>
              </w:rPr>
            </w:pPr>
          </w:p>
        </w:tc>
        <w:tc>
          <w:tcPr>
            <w:tcW w:w="6441" w:type="dxa"/>
            <w:gridSpan w:val="2"/>
          </w:tcPr>
          <w:p w14:paraId="11E0890A" w14:textId="30B6F7E3" w:rsidR="004C7585" w:rsidRPr="004C7585" w:rsidRDefault="004C7585" w:rsidP="004C7585">
            <w:pPr>
              <w:rPr>
                <w:rFonts w:eastAsia="Aptos"/>
                <w:szCs w:val="24"/>
                <w14:ligatures w14:val="standardContextual"/>
              </w:rPr>
            </w:pPr>
            <w:r w:rsidRPr="004C7585">
              <w:rPr>
                <w:rFonts w:eastAsia="Aptos"/>
                <w:szCs w:val="24"/>
                <w14:ligatures w14:val="standardContextual"/>
              </w:rPr>
              <w:t>Sutarties kaina bus perskaičiuojama dėl:</w:t>
            </w:r>
          </w:p>
          <w:p w14:paraId="6DF5F033" w14:textId="77777777" w:rsidR="004C7585" w:rsidRPr="004C7585" w:rsidRDefault="004C7585" w:rsidP="004C7585">
            <w:pPr>
              <w:rPr>
                <w:rFonts w:eastAsia="Aptos"/>
                <w:szCs w:val="24"/>
                <w14:ligatures w14:val="standardContextual"/>
              </w:rPr>
            </w:pPr>
            <w:r w:rsidRPr="004C7585">
              <w:rPr>
                <w:rFonts w:eastAsia="Aptos"/>
                <w:szCs w:val="24"/>
                <w14:ligatures w14:val="standardContextual"/>
              </w:rPr>
              <w:t>5.3.1. dėl PVM tarifo pasikeitimo;</w:t>
            </w:r>
          </w:p>
          <w:p w14:paraId="0F0CD97E" w14:textId="77777777" w:rsidR="004C7585" w:rsidRPr="004C7585" w:rsidRDefault="004C7585" w:rsidP="004C7585">
            <w:pPr>
              <w:rPr>
                <w:rFonts w:eastAsia="Aptos"/>
                <w:szCs w:val="24"/>
                <w14:ligatures w14:val="standardContextual"/>
              </w:rPr>
            </w:pPr>
            <w:r w:rsidRPr="004C7585">
              <w:rPr>
                <w:rFonts w:eastAsia="Aptos"/>
                <w:szCs w:val="24"/>
                <w14:ligatures w14:val="standardContextual"/>
              </w:rPr>
              <w:t>5.3.2. netaikoma;</w:t>
            </w:r>
          </w:p>
          <w:p w14:paraId="7B006381" w14:textId="77777777" w:rsidR="004C7585" w:rsidRPr="004C7585" w:rsidRDefault="004C7585" w:rsidP="004C7585">
            <w:pPr>
              <w:rPr>
                <w:rFonts w:eastAsia="Aptos"/>
                <w:szCs w:val="24"/>
                <w14:ligatures w14:val="standardContextual"/>
              </w:rPr>
            </w:pPr>
            <w:r w:rsidRPr="004C7585">
              <w:rPr>
                <w:rFonts w:eastAsia="Aptos"/>
                <w:szCs w:val="24"/>
                <w14:ligatures w14:val="standardContextual"/>
              </w:rPr>
              <w:t>5.3.3. netaikoma;</w:t>
            </w:r>
          </w:p>
          <w:p w14:paraId="054DF302" w14:textId="58F6368F" w:rsidR="004C7585" w:rsidRPr="00285FBE" w:rsidRDefault="004C7585" w:rsidP="004C7585">
            <w:pPr>
              <w:rPr>
                <w:szCs w:val="24"/>
              </w:rPr>
            </w:pPr>
            <w:r w:rsidRPr="004C7585">
              <w:rPr>
                <w:rFonts w:eastAsia="Aptos"/>
                <w:szCs w:val="24"/>
                <w14:ligatures w14:val="standardContextual"/>
              </w:rPr>
              <w:t>5.3.4. netaikoma.</w:t>
            </w:r>
          </w:p>
        </w:tc>
      </w:tr>
      <w:tr w:rsidR="00027B83" w14:paraId="6AC8D1FA" w14:textId="77777777">
        <w:trPr>
          <w:trHeight w:val="300"/>
        </w:trPr>
        <w:tc>
          <w:tcPr>
            <w:tcW w:w="3094" w:type="dxa"/>
            <w:gridSpan w:val="2"/>
          </w:tcPr>
          <w:p w14:paraId="62766FE5"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74AF8AB1" w14:textId="0388C868" w:rsidR="00027B83" w:rsidRDefault="000B0897" w:rsidP="00285FBE">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Sutarties kaina perskaičiuojam</w:t>
            </w:r>
            <w:r w:rsidR="00285FBE">
              <w:rPr>
                <w:kern w:val="2"/>
                <w:szCs w:val="24"/>
              </w:rPr>
              <w:t>a</w:t>
            </w:r>
            <w:r>
              <w:rPr>
                <w:kern w:val="2"/>
                <w:szCs w:val="24"/>
              </w:rPr>
              <w:t xml:space="preserve"> nekeičiant P</w:t>
            </w:r>
            <w:r>
              <w:rPr>
                <w:szCs w:val="24"/>
              </w:rPr>
              <w:t>aslaugų</w:t>
            </w:r>
            <w:r>
              <w:rPr>
                <w:kern w:val="2"/>
                <w:szCs w:val="24"/>
              </w:rPr>
              <w:t xml:space="preserve"> kainos be PVM.</w:t>
            </w:r>
          </w:p>
          <w:p w14:paraId="44A00C30" w14:textId="77777777" w:rsidR="00027B83" w:rsidRDefault="00027B83">
            <w:pPr>
              <w:rPr>
                <w:kern w:val="2"/>
                <w:szCs w:val="24"/>
              </w:rPr>
            </w:pPr>
          </w:p>
          <w:p w14:paraId="4B006FAB" w14:textId="37C69643" w:rsidR="00027B83" w:rsidRDefault="000B0897" w:rsidP="00393EE2">
            <w:pPr>
              <w:jc w:val="both"/>
              <w:rPr>
                <w:szCs w:val="24"/>
              </w:rPr>
            </w:pPr>
            <w:r>
              <w:rPr>
                <w:kern w:val="2"/>
                <w:szCs w:val="24"/>
              </w:rPr>
              <w:t>Perskaičiuota Sutarties kaina</w:t>
            </w:r>
            <w:r w:rsidR="00393EE2">
              <w:rPr>
                <w:kern w:val="2"/>
                <w:szCs w:val="24"/>
              </w:rPr>
              <w:t xml:space="preserve"> </w:t>
            </w:r>
            <w:r>
              <w:rPr>
                <w:kern w:val="2"/>
                <w:szCs w:val="24"/>
              </w:rPr>
              <w:t>įforminama Susitarimu ir turi būti taikoma nuo naujo PVM įvedimo datos (nepriklausomai nuo to, kada pasirašytas Susitarimas).</w:t>
            </w:r>
          </w:p>
        </w:tc>
      </w:tr>
      <w:tr w:rsidR="00027B83" w14:paraId="6AF9A9F1" w14:textId="77777777">
        <w:trPr>
          <w:trHeight w:val="300"/>
        </w:trPr>
        <w:tc>
          <w:tcPr>
            <w:tcW w:w="3094" w:type="dxa"/>
            <w:gridSpan w:val="2"/>
          </w:tcPr>
          <w:p w14:paraId="352C6260"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4CFB97C1" w14:textId="6EAFB6F4" w:rsidR="00027B83" w:rsidRPr="00393EE2" w:rsidRDefault="000B0897">
            <w:pPr>
              <w:rPr>
                <w:kern w:val="2"/>
                <w:szCs w:val="24"/>
              </w:rPr>
            </w:pPr>
            <w:r>
              <w:rPr>
                <w:kern w:val="2"/>
                <w:szCs w:val="24"/>
              </w:rPr>
              <w:t>Netaikoma</w:t>
            </w:r>
          </w:p>
        </w:tc>
      </w:tr>
      <w:tr w:rsidR="00027B83" w14:paraId="3158E5C4" w14:textId="77777777">
        <w:trPr>
          <w:trHeight w:val="300"/>
        </w:trPr>
        <w:tc>
          <w:tcPr>
            <w:tcW w:w="3094" w:type="dxa"/>
            <w:gridSpan w:val="2"/>
          </w:tcPr>
          <w:p w14:paraId="17B35871" w14:textId="1F3BC2BC" w:rsidR="00027B83" w:rsidRDefault="000B0897">
            <w:pPr>
              <w:rPr>
                <w:b/>
                <w:kern w:val="2"/>
                <w:szCs w:val="24"/>
              </w:rPr>
            </w:pPr>
            <w:r>
              <w:rPr>
                <w:b/>
                <w:kern w:val="2"/>
                <w:szCs w:val="24"/>
              </w:rPr>
              <w:t>5.3.3. Sutarties kainos / įkainių peržiūra dėl kainų lygio pokyčio</w:t>
            </w:r>
          </w:p>
        </w:tc>
        <w:tc>
          <w:tcPr>
            <w:tcW w:w="6441" w:type="dxa"/>
            <w:gridSpan w:val="2"/>
          </w:tcPr>
          <w:p w14:paraId="5654A9F6" w14:textId="77777777" w:rsidR="00027B83" w:rsidRDefault="000B0897">
            <w:pPr>
              <w:rPr>
                <w:szCs w:val="24"/>
              </w:rPr>
            </w:pPr>
            <w:r>
              <w:rPr>
                <w:kern w:val="2"/>
                <w:szCs w:val="24"/>
              </w:rPr>
              <w:t>Netaikoma</w:t>
            </w:r>
          </w:p>
          <w:p w14:paraId="3486C5A4" w14:textId="4555031D" w:rsidR="00027B83" w:rsidRDefault="00027B83">
            <w:pPr>
              <w:rPr>
                <w:color w:val="4472C4"/>
                <w:kern w:val="2"/>
                <w:szCs w:val="24"/>
              </w:rPr>
            </w:pPr>
          </w:p>
        </w:tc>
      </w:tr>
      <w:tr w:rsidR="00027B83" w14:paraId="416725C3" w14:textId="77777777">
        <w:trPr>
          <w:trHeight w:val="300"/>
        </w:trPr>
        <w:tc>
          <w:tcPr>
            <w:tcW w:w="3094" w:type="dxa"/>
            <w:gridSpan w:val="2"/>
          </w:tcPr>
          <w:p w14:paraId="3A736B18" w14:textId="77777777" w:rsidR="00027B83" w:rsidRDefault="000B089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8E037DB" w14:textId="77777777" w:rsidR="00027B83" w:rsidRDefault="000B0897">
            <w:pPr>
              <w:rPr>
                <w:kern w:val="2"/>
                <w:szCs w:val="24"/>
              </w:rPr>
            </w:pPr>
            <w:r>
              <w:rPr>
                <w:kern w:val="2"/>
                <w:szCs w:val="24"/>
              </w:rPr>
              <w:t>Netaikoma</w:t>
            </w:r>
          </w:p>
          <w:p w14:paraId="7E6D47C4" w14:textId="58E2624A" w:rsidR="00027B83" w:rsidRDefault="00027B83">
            <w:pPr>
              <w:rPr>
                <w:szCs w:val="24"/>
              </w:rPr>
            </w:pPr>
          </w:p>
        </w:tc>
      </w:tr>
      <w:tr w:rsidR="00027B83" w14:paraId="104529C8" w14:textId="77777777">
        <w:trPr>
          <w:trHeight w:val="300"/>
        </w:trPr>
        <w:tc>
          <w:tcPr>
            <w:tcW w:w="3094" w:type="dxa"/>
            <w:gridSpan w:val="2"/>
          </w:tcPr>
          <w:p w14:paraId="2D20718C"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0B0DB2E" w14:textId="77777777" w:rsidR="00027B83" w:rsidRDefault="000B0897">
            <w:pPr>
              <w:rPr>
                <w:kern w:val="2"/>
                <w:szCs w:val="24"/>
              </w:rPr>
            </w:pPr>
            <w:r>
              <w:rPr>
                <w:kern w:val="2"/>
                <w:szCs w:val="24"/>
              </w:rPr>
              <w:t>Netaikoma</w:t>
            </w:r>
          </w:p>
          <w:p w14:paraId="566C354A" w14:textId="6B8D5912" w:rsidR="00027B83" w:rsidRDefault="00027B83">
            <w:pPr>
              <w:rPr>
                <w:szCs w:val="24"/>
              </w:rPr>
            </w:pPr>
          </w:p>
        </w:tc>
      </w:tr>
      <w:tr w:rsidR="00027B83" w14:paraId="67EB98BC" w14:textId="77777777">
        <w:trPr>
          <w:trHeight w:val="300"/>
        </w:trPr>
        <w:tc>
          <w:tcPr>
            <w:tcW w:w="3094" w:type="dxa"/>
            <w:gridSpan w:val="2"/>
          </w:tcPr>
          <w:p w14:paraId="4860A596" w14:textId="77777777" w:rsidR="00027B83" w:rsidRDefault="000B0897">
            <w:pPr>
              <w:rPr>
                <w:b/>
                <w:kern w:val="2"/>
                <w:szCs w:val="24"/>
              </w:rPr>
            </w:pPr>
            <w:r>
              <w:rPr>
                <w:b/>
                <w:kern w:val="2"/>
                <w:szCs w:val="24"/>
              </w:rPr>
              <w:t>5.5. Atsiskaitymo su Tiekėju terminas ir tvarka</w:t>
            </w:r>
          </w:p>
        </w:tc>
        <w:tc>
          <w:tcPr>
            <w:tcW w:w="6441" w:type="dxa"/>
            <w:gridSpan w:val="2"/>
          </w:tcPr>
          <w:p w14:paraId="398EBFFE" w14:textId="77777777" w:rsidR="00714EA7" w:rsidRDefault="00714EA7" w:rsidP="00714EA7">
            <w:pPr>
              <w:jc w:val="both"/>
              <w:rPr>
                <w:kern w:val="2"/>
                <w:szCs w:val="24"/>
              </w:rPr>
            </w:pPr>
            <w:r w:rsidRPr="00D1075A">
              <w:rPr>
                <w:kern w:val="2"/>
                <w:szCs w:val="24"/>
              </w:rPr>
              <w:t>Pirkėjas atsiskaito su Tiekėju ne vėliau kaip per 30 (trisdešimt ) kalendorinių nuo Sąskaitos gavimo dienos.</w:t>
            </w:r>
          </w:p>
          <w:p w14:paraId="34683343" w14:textId="77777777" w:rsidR="00714EA7" w:rsidRDefault="00714EA7" w:rsidP="00714EA7">
            <w:pPr>
              <w:jc w:val="both"/>
            </w:pPr>
            <w:r>
              <w:lastRenderedPageBreak/>
              <w:t>Šiame sutarties punkte nurodyti mokėjimų terminai, susieti su finansavimu, gaunamu iš trečiųjų šalių, bet kokiu atveju negali viršyti 60 (šešiasdešimt) kalendorinių dienų.</w:t>
            </w:r>
          </w:p>
          <w:p w14:paraId="1C836FD4" w14:textId="77777777" w:rsidR="00714EA7" w:rsidRPr="00D1075A" w:rsidRDefault="00714EA7" w:rsidP="00714EA7">
            <w:pPr>
              <w:jc w:val="both"/>
              <w:rPr>
                <w:kern w:val="2"/>
                <w:szCs w:val="24"/>
              </w:rPr>
            </w:pPr>
          </w:p>
          <w:p w14:paraId="38EC9A63" w14:textId="23AEB3F9" w:rsidR="00027B83" w:rsidRPr="00714EA7" w:rsidRDefault="00714EA7" w:rsidP="00714EA7">
            <w:pPr>
              <w:jc w:val="both"/>
              <w:rPr>
                <w:kern w:val="2"/>
                <w:szCs w:val="24"/>
                <w:shd w:val="clear" w:color="auto" w:fill="FFFFFF"/>
              </w:rPr>
            </w:pPr>
            <w:r w:rsidRPr="00D1075A">
              <w:rPr>
                <w:kern w:val="2"/>
                <w:szCs w:val="24"/>
                <w:shd w:val="clear" w:color="auto" w:fill="FFFFFF"/>
              </w:rPr>
              <w:t>Apmokėjimo sąlygos -</w:t>
            </w:r>
            <w:r>
              <w:rPr>
                <w:kern w:val="2"/>
                <w:szCs w:val="24"/>
                <w:shd w:val="clear" w:color="auto" w:fill="FFFFFF"/>
              </w:rPr>
              <w:t xml:space="preserve"> </w:t>
            </w:r>
            <w:r w:rsidRPr="00D1075A">
              <w:rPr>
                <w:kern w:val="2"/>
                <w:szCs w:val="24"/>
                <w:shd w:val="clear" w:color="auto" w:fill="FFFFFF"/>
              </w:rPr>
              <w:t>įvykdžius visus sutartinius įsipareigojimus, sumokama visa Sutarties kaina</w:t>
            </w:r>
            <w:r>
              <w:rPr>
                <w:kern w:val="2"/>
                <w:szCs w:val="24"/>
                <w:shd w:val="clear" w:color="auto" w:fill="FFFFFF"/>
              </w:rPr>
              <w:t>.</w:t>
            </w:r>
          </w:p>
        </w:tc>
      </w:tr>
      <w:tr w:rsidR="00027B83" w14:paraId="01CA499D" w14:textId="77777777">
        <w:trPr>
          <w:trHeight w:val="300"/>
        </w:trPr>
        <w:tc>
          <w:tcPr>
            <w:tcW w:w="3094" w:type="dxa"/>
            <w:gridSpan w:val="2"/>
          </w:tcPr>
          <w:p w14:paraId="544F5D28" w14:textId="77777777" w:rsidR="00027B83" w:rsidRDefault="000B0897">
            <w:pPr>
              <w:rPr>
                <w:b/>
                <w:kern w:val="2"/>
                <w:szCs w:val="24"/>
              </w:rPr>
            </w:pPr>
            <w:r>
              <w:rPr>
                <w:b/>
                <w:kern w:val="2"/>
                <w:szCs w:val="24"/>
              </w:rPr>
              <w:lastRenderedPageBreak/>
              <w:t>5.6. Avansas</w:t>
            </w:r>
          </w:p>
        </w:tc>
        <w:tc>
          <w:tcPr>
            <w:tcW w:w="6441" w:type="dxa"/>
            <w:gridSpan w:val="2"/>
          </w:tcPr>
          <w:p w14:paraId="508462AC" w14:textId="3EE2D83C" w:rsidR="00027B83" w:rsidRPr="00714EA7" w:rsidRDefault="000B0897" w:rsidP="00714EA7">
            <w:pPr>
              <w:rPr>
                <w:kern w:val="2"/>
                <w:szCs w:val="24"/>
              </w:rPr>
            </w:pPr>
            <w:r>
              <w:rPr>
                <w:kern w:val="2"/>
                <w:szCs w:val="24"/>
              </w:rPr>
              <w:t>Netaikoma</w:t>
            </w:r>
          </w:p>
        </w:tc>
      </w:tr>
      <w:tr w:rsidR="00027B83" w14:paraId="34D2DFF4" w14:textId="77777777">
        <w:trPr>
          <w:trHeight w:val="300"/>
        </w:trPr>
        <w:tc>
          <w:tcPr>
            <w:tcW w:w="3094" w:type="dxa"/>
            <w:gridSpan w:val="2"/>
          </w:tcPr>
          <w:p w14:paraId="4876B971" w14:textId="77777777" w:rsidR="00027B83" w:rsidRDefault="000B0897">
            <w:pPr>
              <w:rPr>
                <w:b/>
                <w:kern w:val="2"/>
                <w:szCs w:val="24"/>
              </w:rPr>
            </w:pPr>
            <w:r>
              <w:rPr>
                <w:b/>
                <w:kern w:val="2"/>
                <w:szCs w:val="24"/>
              </w:rPr>
              <w:t>5.7. Avanso užtikrinimas</w:t>
            </w:r>
          </w:p>
        </w:tc>
        <w:tc>
          <w:tcPr>
            <w:tcW w:w="6441" w:type="dxa"/>
            <w:gridSpan w:val="2"/>
          </w:tcPr>
          <w:p w14:paraId="7BF65975" w14:textId="2515D2C7" w:rsidR="00027B83" w:rsidRDefault="000B0897">
            <w:pPr>
              <w:rPr>
                <w:kern w:val="2"/>
                <w:szCs w:val="24"/>
              </w:rPr>
            </w:pPr>
            <w:r>
              <w:rPr>
                <w:kern w:val="2"/>
                <w:szCs w:val="24"/>
              </w:rPr>
              <w:t>Netaikoma</w:t>
            </w:r>
            <w:r>
              <w:rPr>
                <w:color w:val="000000"/>
                <w:kern w:val="2"/>
                <w:szCs w:val="24"/>
                <w:shd w:val="clear" w:color="auto" w:fill="FFFFFF"/>
              </w:rPr>
              <w:t xml:space="preserve"> </w:t>
            </w:r>
          </w:p>
        </w:tc>
      </w:tr>
      <w:tr w:rsidR="00027B83" w14:paraId="5C618994" w14:textId="77777777">
        <w:trPr>
          <w:trHeight w:val="300"/>
        </w:trPr>
        <w:tc>
          <w:tcPr>
            <w:tcW w:w="9535" w:type="dxa"/>
            <w:gridSpan w:val="4"/>
          </w:tcPr>
          <w:p w14:paraId="18E676A0" w14:textId="77777777" w:rsidR="00027B83" w:rsidRDefault="000B0897">
            <w:pPr>
              <w:jc w:val="center"/>
              <w:rPr>
                <w:b/>
                <w:kern w:val="2"/>
                <w:szCs w:val="24"/>
              </w:rPr>
            </w:pPr>
            <w:r>
              <w:rPr>
                <w:b/>
                <w:kern w:val="2"/>
                <w:szCs w:val="24"/>
              </w:rPr>
              <w:t>6. PASLAUGŲ KOKYBĖ IR GARANTINIAI ĮSIPAREIGOJIMAI</w:t>
            </w:r>
          </w:p>
        </w:tc>
      </w:tr>
      <w:tr w:rsidR="00027B83" w14:paraId="6AFC27F7" w14:textId="77777777">
        <w:trPr>
          <w:trHeight w:val="300"/>
        </w:trPr>
        <w:tc>
          <w:tcPr>
            <w:tcW w:w="3094" w:type="dxa"/>
            <w:gridSpan w:val="2"/>
          </w:tcPr>
          <w:p w14:paraId="24E7C81C" w14:textId="77777777" w:rsidR="00027B83" w:rsidRDefault="000B0897">
            <w:pPr>
              <w:rPr>
                <w:b/>
                <w:kern w:val="2"/>
                <w:szCs w:val="24"/>
              </w:rPr>
            </w:pPr>
            <w:r>
              <w:rPr>
                <w:b/>
                <w:kern w:val="2"/>
                <w:szCs w:val="24"/>
              </w:rPr>
              <w:t>6.1. Garantinis terminas</w:t>
            </w:r>
          </w:p>
        </w:tc>
        <w:tc>
          <w:tcPr>
            <w:tcW w:w="6441" w:type="dxa"/>
            <w:gridSpan w:val="2"/>
          </w:tcPr>
          <w:p w14:paraId="2A4317FE" w14:textId="7DB8455C" w:rsidR="00027B83" w:rsidRPr="00BD7C82" w:rsidRDefault="007B41C2" w:rsidP="00E660BF">
            <w:pPr>
              <w:jc w:val="both"/>
              <w:rPr>
                <w:kern w:val="2"/>
                <w:szCs w:val="24"/>
              </w:rPr>
            </w:pPr>
            <w:r w:rsidRPr="00BD7C82">
              <w:rPr>
                <w:kern w:val="2"/>
                <w:szCs w:val="24"/>
              </w:rPr>
              <w:t>Virtualios realybės akinių įranga</w:t>
            </w:r>
            <w:r w:rsidR="00E660BF" w:rsidRPr="00BD7C82">
              <w:rPr>
                <w:kern w:val="2"/>
                <w:szCs w:val="24"/>
              </w:rPr>
              <w:t>i</w:t>
            </w:r>
            <w:r w:rsidRPr="00BD7C82">
              <w:rPr>
                <w:kern w:val="2"/>
                <w:szCs w:val="24"/>
              </w:rPr>
              <w:t xml:space="preserve"> </w:t>
            </w:r>
            <w:r w:rsidR="00E660BF" w:rsidRPr="00BD7C82">
              <w:rPr>
                <w:kern w:val="2"/>
                <w:szCs w:val="24"/>
              </w:rPr>
              <w:t xml:space="preserve">ir </w:t>
            </w:r>
            <w:r w:rsidRPr="00BD7C82">
              <w:rPr>
                <w:kern w:val="2"/>
                <w:szCs w:val="24"/>
              </w:rPr>
              <w:t>Audiovizualinės patirties ir edukacijos filmo-ekskursijos „Druskininkų miesto muziejaus pastato – vilos „Linksma“ istorija“ sukūrimo paslauga</w:t>
            </w:r>
            <w:r w:rsidR="00E660BF" w:rsidRPr="00BD7C82">
              <w:rPr>
                <w:kern w:val="2"/>
                <w:szCs w:val="24"/>
              </w:rPr>
              <w:t>i</w:t>
            </w:r>
            <w:r w:rsidRPr="00BD7C82">
              <w:rPr>
                <w:kern w:val="2"/>
                <w:szCs w:val="24"/>
              </w:rPr>
              <w:t xml:space="preserve"> </w:t>
            </w:r>
            <w:r w:rsidR="005D0D83" w:rsidRPr="00BD7C82">
              <w:rPr>
                <w:kern w:val="2"/>
                <w:szCs w:val="24"/>
              </w:rPr>
              <w:t xml:space="preserve"> nustatomas Techninėje specifikacijoje nustatytas garantinis terminas, kuris yra </w:t>
            </w:r>
            <w:r w:rsidR="00A3106D" w:rsidRPr="00BD7C82">
              <w:rPr>
                <w:kern w:val="2"/>
                <w:szCs w:val="24"/>
              </w:rPr>
              <w:t>24</w:t>
            </w:r>
            <w:r w:rsidR="005D0D83" w:rsidRPr="00BD7C82">
              <w:rPr>
                <w:kern w:val="2"/>
                <w:szCs w:val="24"/>
              </w:rPr>
              <w:t xml:space="preserve"> (mėnesi</w:t>
            </w:r>
            <w:r w:rsidR="00A3106D" w:rsidRPr="00BD7C82">
              <w:rPr>
                <w:kern w:val="2"/>
                <w:szCs w:val="24"/>
              </w:rPr>
              <w:t>ai</w:t>
            </w:r>
            <w:r w:rsidR="005D0D83" w:rsidRPr="00BD7C82">
              <w:rPr>
                <w:kern w:val="2"/>
                <w:szCs w:val="24"/>
              </w:rPr>
              <w:t>). Garantinis terminas skaičiuojamas nuo Paslaugų perdavimo–priėmimo akto pasirašymo dienos.</w:t>
            </w:r>
          </w:p>
        </w:tc>
      </w:tr>
      <w:tr w:rsidR="00027B83" w14:paraId="029C51DA" w14:textId="77777777">
        <w:trPr>
          <w:trHeight w:val="300"/>
        </w:trPr>
        <w:tc>
          <w:tcPr>
            <w:tcW w:w="3094" w:type="dxa"/>
            <w:gridSpan w:val="2"/>
          </w:tcPr>
          <w:p w14:paraId="66960D83" w14:textId="77777777" w:rsidR="00027B83" w:rsidRDefault="000B0897">
            <w:pPr>
              <w:rPr>
                <w:b/>
                <w:kern w:val="2"/>
                <w:szCs w:val="24"/>
              </w:rPr>
            </w:pPr>
            <w:r>
              <w:rPr>
                <w:b/>
                <w:szCs w:val="24"/>
              </w:rPr>
              <w:t>6.2. Terminas Paslaugų trūkumams pašalinti</w:t>
            </w:r>
          </w:p>
        </w:tc>
        <w:tc>
          <w:tcPr>
            <w:tcW w:w="6441" w:type="dxa"/>
            <w:gridSpan w:val="2"/>
          </w:tcPr>
          <w:p w14:paraId="3DB5CD93" w14:textId="00B8C780" w:rsidR="00027B83" w:rsidRPr="00BD7C82" w:rsidRDefault="00C614B9" w:rsidP="00C614B9">
            <w:pPr>
              <w:jc w:val="both"/>
              <w:rPr>
                <w:kern w:val="2"/>
                <w:szCs w:val="24"/>
              </w:rPr>
            </w:pPr>
            <w:r w:rsidRPr="00BD7C82">
              <w:rPr>
                <w:kern w:val="2"/>
                <w:szCs w:val="24"/>
              </w:rPr>
              <w:t>Garantinio termino laikotarpiu ir (arba) bet kuriuo Sutarties  galiojimo metu nustačius Paslaugų</w:t>
            </w:r>
            <w:r w:rsidR="00BD7C82" w:rsidRPr="00BD7C82">
              <w:rPr>
                <w:kern w:val="2"/>
                <w:szCs w:val="24"/>
              </w:rPr>
              <w:t xml:space="preserve"> (įrangos)</w:t>
            </w:r>
            <w:r w:rsidRPr="00BD7C82">
              <w:rPr>
                <w:kern w:val="2"/>
                <w:szCs w:val="24"/>
              </w:rPr>
              <w:t xml:space="preserve"> trūkumų, Tiekėjas turi ne  vėliau kaip per 30 dienų nuo rašytinės pretenzijos gavimo  dienos pašalinti Paslaugų</w:t>
            </w:r>
            <w:r w:rsidR="00BD7C82" w:rsidRPr="00BD7C82">
              <w:rPr>
                <w:kern w:val="2"/>
                <w:szCs w:val="24"/>
              </w:rPr>
              <w:t xml:space="preserve"> (įrangos)</w:t>
            </w:r>
            <w:r w:rsidRPr="00BD7C82">
              <w:rPr>
                <w:kern w:val="2"/>
                <w:szCs w:val="24"/>
              </w:rPr>
              <w:t xml:space="preserve"> trūkumus</w:t>
            </w:r>
            <w:r w:rsidR="00BD7C82" w:rsidRPr="00BD7C82">
              <w:rPr>
                <w:kern w:val="2"/>
                <w:szCs w:val="24"/>
              </w:rPr>
              <w:t>.</w:t>
            </w:r>
          </w:p>
        </w:tc>
      </w:tr>
      <w:tr w:rsidR="00027B83" w14:paraId="79A63541" w14:textId="77777777">
        <w:trPr>
          <w:trHeight w:val="300"/>
        </w:trPr>
        <w:tc>
          <w:tcPr>
            <w:tcW w:w="3094" w:type="dxa"/>
            <w:gridSpan w:val="2"/>
          </w:tcPr>
          <w:p w14:paraId="41FCDCAE"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1CAAD9CE" w14:textId="103F905C" w:rsidR="00714EA7" w:rsidRDefault="000B0897" w:rsidP="00714EA7">
            <w:pPr>
              <w:rPr>
                <w:kern w:val="2"/>
                <w:szCs w:val="24"/>
              </w:rPr>
            </w:pPr>
            <w:r>
              <w:rPr>
                <w:kern w:val="2"/>
                <w:szCs w:val="24"/>
              </w:rPr>
              <w:t xml:space="preserve">Netaikoma </w:t>
            </w:r>
          </w:p>
          <w:p w14:paraId="5C105553" w14:textId="37B8DCEF" w:rsidR="00027B83" w:rsidRDefault="00027B83">
            <w:pPr>
              <w:rPr>
                <w:kern w:val="2"/>
                <w:szCs w:val="24"/>
              </w:rPr>
            </w:pPr>
          </w:p>
        </w:tc>
      </w:tr>
      <w:tr w:rsidR="00027B83" w14:paraId="143A7F67" w14:textId="77777777">
        <w:trPr>
          <w:trHeight w:val="300"/>
        </w:trPr>
        <w:tc>
          <w:tcPr>
            <w:tcW w:w="9535" w:type="dxa"/>
            <w:gridSpan w:val="4"/>
          </w:tcPr>
          <w:p w14:paraId="7855F239" w14:textId="77777777" w:rsidR="00027B83" w:rsidRDefault="000B0897">
            <w:pPr>
              <w:jc w:val="center"/>
              <w:rPr>
                <w:b/>
                <w:kern w:val="2"/>
                <w:szCs w:val="24"/>
              </w:rPr>
            </w:pPr>
            <w:r>
              <w:rPr>
                <w:b/>
                <w:kern w:val="2"/>
                <w:szCs w:val="24"/>
              </w:rPr>
              <w:t>7. SUTARTIES VYKDYMUI PASITELKIAMI SUBTIEKĖJAI IR (AR) SPECIALISTAI</w:t>
            </w:r>
          </w:p>
        </w:tc>
      </w:tr>
      <w:tr w:rsidR="00027B83" w14:paraId="5D434D1C" w14:textId="77777777">
        <w:trPr>
          <w:trHeight w:val="300"/>
        </w:trPr>
        <w:tc>
          <w:tcPr>
            <w:tcW w:w="3094" w:type="dxa"/>
            <w:gridSpan w:val="2"/>
          </w:tcPr>
          <w:p w14:paraId="23364E4A"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75662560" w14:textId="77777777" w:rsidR="00027B83" w:rsidRDefault="000B0897" w:rsidP="00AA4B1C">
            <w:pPr>
              <w:jc w:val="both"/>
              <w:rPr>
                <w:kern w:val="2"/>
                <w:szCs w:val="24"/>
              </w:rPr>
            </w:pPr>
            <w:r>
              <w:rPr>
                <w:kern w:val="2"/>
                <w:szCs w:val="24"/>
              </w:rPr>
              <w:t>Sutarties vykdymui subtiekėjai ir (ar) specialistai nepasitelkiami.</w:t>
            </w:r>
          </w:p>
          <w:p w14:paraId="6AB4D26D" w14:textId="77777777" w:rsidR="00027B83" w:rsidRDefault="00027B83">
            <w:pPr>
              <w:rPr>
                <w:kern w:val="2"/>
                <w:szCs w:val="24"/>
              </w:rPr>
            </w:pPr>
          </w:p>
          <w:p w14:paraId="35F997DC" w14:textId="77777777" w:rsidR="00027B83" w:rsidRDefault="000B0897">
            <w:pPr>
              <w:rPr>
                <w:color w:val="FF0000"/>
                <w:kern w:val="2"/>
                <w:szCs w:val="24"/>
              </w:rPr>
            </w:pPr>
            <w:r>
              <w:rPr>
                <w:color w:val="FF0000"/>
                <w:kern w:val="2"/>
                <w:szCs w:val="24"/>
              </w:rPr>
              <w:t>arba</w:t>
            </w:r>
          </w:p>
          <w:p w14:paraId="43439ADA" w14:textId="77777777" w:rsidR="00027B83" w:rsidRDefault="00027B83">
            <w:pPr>
              <w:rPr>
                <w:kern w:val="2"/>
                <w:szCs w:val="24"/>
              </w:rPr>
            </w:pPr>
          </w:p>
          <w:p w14:paraId="1398856C" w14:textId="77777777" w:rsidR="00027B83" w:rsidRDefault="000B0897" w:rsidP="00AA4B1C">
            <w:pPr>
              <w:jc w:val="both"/>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56CDBDB5" w14:textId="77777777">
        <w:trPr>
          <w:trHeight w:val="300"/>
        </w:trPr>
        <w:tc>
          <w:tcPr>
            <w:tcW w:w="9535" w:type="dxa"/>
            <w:gridSpan w:val="4"/>
          </w:tcPr>
          <w:p w14:paraId="79F212F2" w14:textId="77777777" w:rsidR="00027B83" w:rsidRDefault="000B0897">
            <w:pPr>
              <w:jc w:val="center"/>
              <w:rPr>
                <w:b/>
                <w:kern w:val="2"/>
                <w:szCs w:val="24"/>
              </w:rPr>
            </w:pPr>
            <w:r>
              <w:rPr>
                <w:b/>
                <w:kern w:val="2"/>
                <w:szCs w:val="24"/>
              </w:rPr>
              <w:t>8. PRIEVOLIŲ PAGAL SUTARTĮ ĮVYKDYMO UŽTIKRINIMAS</w:t>
            </w:r>
          </w:p>
        </w:tc>
      </w:tr>
      <w:tr w:rsidR="00027B83" w14:paraId="2550B9E9" w14:textId="77777777">
        <w:trPr>
          <w:trHeight w:val="300"/>
        </w:trPr>
        <w:tc>
          <w:tcPr>
            <w:tcW w:w="3094" w:type="dxa"/>
            <w:gridSpan w:val="2"/>
          </w:tcPr>
          <w:p w14:paraId="2DF3A2E5" w14:textId="77777777" w:rsidR="00027B83" w:rsidRDefault="000B0897">
            <w:pPr>
              <w:rPr>
                <w:b/>
                <w:kern w:val="2"/>
                <w:szCs w:val="24"/>
              </w:rPr>
            </w:pPr>
            <w:r>
              <w:rPr>
                <w:b/>
                <w:kern w:val="2"/>
                <w:szCs w:val="24"/>
              </w:rPr>
              <w:t>8.1. Prievolių pagal Sutartį įvykdymo užtikrinimas</w:t>
            </w:r>
          </w:p>
        </w:tc>
        <w:tc>
          <w:tcPr>
            <w:tcW w:w="6441" w:type="dxa"/>
            <w:gridSpan w:val="2"/>
          </w:tcPr>
          <w:p w14:paraId="0EE577EC" w14:textId="77777777" w:rsidR="006006D0" w:rsidRDefault="000B0897" w:rsidP="005B6FBB">
            <w:pPr>
              <w:rPr>
                <w:kern w:val="2"/>
                <w:szCs w:val="24"/>
              </w:rPr>
            </w:pPr>
            <w:r>
              <w:rPr>
                <w:kern w:val="2"/>
                <w:szCs w:val="24"/>
              </w:rPr>
              <w:t>Prievolių pagal Sutartį įvykdymas užtikrinamas</w:t>
            </w:r>
            <w:r w:rsidR="006006D0">
              <w:rPr>
                <w:kern w:val="2"/>
                <w:szCs w:val="24"/>
              </w:rPr>
              <w:t>:</w:t>
            </w:r>
          </w:p>
          <w:p w14:paraId="49AB15C8" w14:textId="7718D662" w:rsidR="005B6FBB" w:rsidRDefault="005B6FBB" w:rsidP="005B6FBB">
            <w:pPr>
              <w:rPr>
                <w:kern w:val="2"/>
                <w:szCs w:val="24"/>
              </w:rPr>
            </w:pPr>
            <w:r>
              <w:rPr>
                <w:kern w:val="2"/>
                <w:szCs w:val="24"/>
              </w:rPr>
              <w:t xml:space="preserve"> </w:t>
            </w:r>
            <w:r w:rsidR="000B0897">
              <w:rPr>
                <w:kern w:val="2"/>
                <w:szCs w:val="24"/>
              </w:rPr>
              <w:t>Netesybomis (delspinigiais, bauda</w:t>
            </w:r>
            <w:r>
              <w:rPr>
                <w:kern w:val="2"/>
                <w:szCs w:val="24"/>
              </w:rPr>
              <w:t>)</w:t>
            </w:r>
            <w:r w:rsidR="006006D0">
              <w:rPr>
                <w:kern w:val="2"/>
                <w:szCs w:val="24"/>
              </w:rPr>
              <w:t>.</w:t>
            </w:r>
          </w:p>
          <w:p w14:paraId="2E87280C" w14:textId="77777777" w:rsidR="005B6FBB" w:rsidRDefault="005B6FBB" w:rsidP="005B6FBB">
            <w:pPr>
              <w:rPr>
                <w:kern w:val="2"/>
                <w:szCs w:val="24"/>
              </w:rPr>
            </w:pPr>
          </w:p>
          <w:p w14:paraId="7E80913C" w14:textId="2EF9CB78" w:rsidR="00027B83" w:rsidRDefault="00027B83">
            <w:pPr>
              <w:rPr>
                <w:kern w:val="2"/>
                <w:szCs w:val="24"/>
              </w:rPr>
            </w:pPr>
          </w:p>
        </w:tc>
      </w:tr>
      <w:tr w:rsidR="00027B83" w14:paraId="00EE7F74" w14:textId="77777777">
        <w:trPr>
          <w:trHeight w:val="300"/>
        </w:trPr>
        <w:tc>
          <w:tcPr>
            <w:tcW w:w="3094" w:type="dxa"/>
            <w:gridSpan w:val="2"/>
          </w:tcPr>
          <w:p w14:paraId="24F8F716" w14:textId="77777777" w:rsidR="00027B83" w:rsidRDefault="000B0897">
            <w:pPr>
              <w:rPr>
                <w:b/>
                <w:kern w:val="2"/>
                <w:szCs w:val="24"/>
              </w:rPr>
            </w:pPr>
            <w:r>
              <w:rPr>
                <w:b/>
                <w:kern w:val="2"/>
                <w:szCs w:val="24"/>
              </w:rPr>
              <w:t>8.2 Sutarties įvykdymo užtikrinimo galiojimo terminas</w:t>
            </w:r>
          </w:p>
        </w:tc>
        <w:tc>
          <w:tcPr>
            <w:tcW w:w="6441" w:type="dxa"/>
            <w:gridSpan w:val="2"/>
          </w:tcPr>
          <w:p w14:paraId="49273A25" w14:textId="18CF189D" w:rsidR="00027B83" w:rsidRDefault="000B0897">
            <w:pPr>
              <w:rPr>
                <w:kern w:val="2"/>
                <w:szCs w:val="24"/>
              </w:rPr>
            </w:pPr>
            <w:r>
              <w:rPr>
                <w:kern w:val="2"/>
                <w:szCs w:val="24"/>
              </w:rPr>
              <w:t>Netaikoma</w:t>
            </w:r>
          </w:p>
        </w:tc>
      </w:tr>
      <w:tr w:rsidR="00027B83" w14:paraId="22BAE69C" w14:textId="77777777">
        <w:trPr>
          <w:trHeight w:val="300"/>
        </w:trPr>
        <w:tc>
          <w:tcPr>
            <w:tcW w:w="3094" w:type="dxa"/>
            <w:gridSpan w:val="2"/>
          </w:tcPr>
          <w:p w14:paraId="589C28BB" w14:textId="77777777" w:rsidR="00027B83" w:rsidRDefault="000B0897">
            <w:pPr>
              <w:rPr>
                <w:b/>
                <w:kern w:val="2"/>
                <w:szCs w:val="24"/>
              </w:rPr>
            </w:pPr>
            <w:r>
              <w:rPr>
                <w:b/>
                <w:kern w:val="2"/>
                <w:szCs w:val="24"/>
              </w:rPr>
              <w:t>8.3. Sutarties įvykdymo užtikrinimo pateikimas</w:t>
            </w:r>
          </w:p>
        </w:tc>
        <w:tc>
          <w:tcPr>
            <w:tcW w:w="6441" w:type="dxa"/>
            <w:gridSpan w:val="2"/>
          </w:tcPr>
          <w:p w14:paraId="79D3727C" w14:textId="77777777" w:rsidR="00027B83" w:rsidRDefault="000B0897">
            <w:pPr>
              <w:rPr>
                <w:kern w:val="2"/>
                <w:szCs w:val="24"/>
              </w:rPr>
            </w:pPr>
            <w:r>
              <w:rPr>
                <w:kern w:val="2"/>
                <w:szCs w:val="24"/>
              </w:rPr>
              <w:t>Netaikoma</w:t>
            </w:r>
          </w:p>
          <w:p w14:paraId="196DC212" w14:textId="64A763CB" w:rsidR="00027B83" w:rsidRDefault="00027B83">
            <w:pPr>
              <w:rPr>
                <w:szCs w:val="24"/>
              </w:rPr>
            </w:pPr>
          </w:p>
        </w:tc>
      </w:tr>
      <w:tr w:rsidR="00027B83" w14:paraId="3121CA65" w14:textId="77777777">
        <w:trPr>
          <w:trHeight w:val="300"/>
        </w:trPr>
        <w:tc>
          <w:tcPr>
            <w:tcW w:w="9535" w:type="dxa"/>
            <w:gridSpan w:val="4"/>
          </w:tcPr>
          <w:p w14:paraId="772DBFBE" w14:textId="77777777" w:rsidR="00027B83" w:rsidRDefault="000B0897">
            <w:pPr>
              <w:jc w:val="center"/>
              <w:rPr>
                <w:b/>
                <w:kern w:val="2"/>
                <w:szCs w:val="24"/>
              </w:rPr>
            </w:pPr>
            <w:r>
              <w:rPr>
                <w:b/>
                <w:kern w:val="2"/>
                <w:szCs w:val="24"/>
              </w:rPr>
              <w:t>9. ŠALIŲ ATSAKOMYBĖ</w:t>
            </w:r>
          </w:p>
        </w:tc>
      </w:tr>
      <w:tr w:rsidR="00027B83" w14:paraId="6E2F209E" w14:textId="77777777">
        <w:trPr>
          <w:trHeight w:val="300"/>
        </w:trPr>
        <w:tc>
          <w:tcPr>
            <w:tcW w:w="3094" w:type="dxa"/>
            <w:gridSpan w:val="2"/>
          </w:tcPr>
          <w:p w14:paraId="785E4D98" w14:textId="77777777" w:rsidR="00027B83" w:rsidRDefault="000B0897">
            <w:pPr>
              <w:rPr>
                <w:b/>
                <w:kern w:val="2"/>
                <w:szCs w:val="24"/>
              </w:rPr>
            </w:pPr>
            <w:r>
              <w:rPr>
                <w:b/>
                <w:kern w:val="2"/>
                <w:szCs w:val="24"/>
              </w:rPr>
              <w:t>9.1. Pirkėjui taikomos netesybos už mokėjimų pagal Sutartį vėlavimą</w:t>
            </w:r>
          </w:p>
        </w:tc>
        <w:tc>
          <w:tcPr>
            <w:tcW w:w="6441" w:type="dxa"/>
            <w:gridSpan w:val="2"/>
          </w:tcPr>
          <w:p w14:paraId="784E480D" w14:textId="2304D9AF" w:rsidR="00027B83" w:rsidRPr="006006D0" w:rsidRDefault="000B0897" w:rsidP="006006D0">
            <w:pPr>
              <w:jc w:val="both"/>
              <w:rPr>
                <w:color w:val="FF0000"/>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437E0E">
              <w:rPr>
                <w:kern w:val="2"/>
                <w:szCs w:val="24"/>
              </w:rPr>
              <w:t>Pirkėjui 0,02 (dvi šimtosios) procento</w:t>
            </w:r>
            <w:r w:rsidR="006006D0" w:rsidRPr="00437E0E">
              <w:rPr>
                <w:kern w:val="2"/>
                <w:szCs w:val="24"/>
              </w:rPr>
              <w:t xml:space="preserve"> </w:t>
            </w:r>
            <w:r w:rsidRPr="00437E0E">
              <w:rPr>
                <w:kern w:val="2"/>
                <w:szCs w:val="24"/>
              </w:rPr>
              <w:t>dydžio delspinigius nuo neapmokėtos sumos be PVM už kiekvieną vėlavimo dieną.</w:t>
            </w:r>
          </w:p>
        </w:tc>
      </w:tr>
      <w:tr w:rsidR="00027B83" w14:paraId="791CF2E0" w14:textId="77777777">
        <w:trPr>
          <w:trHeight w:val="300"/>
        </w:trPr>
        <w:tc>
          <w:tcPr>
            <w:tcW w:w="3094" w:type="dxa"/>
            <w:gridSpan w:val="2"/>
          </w:tcPr>
          <w:p w14:paraId="21033E05" w14:textId="77777777" w:rsidR="00027B83" w:rsidRDefault="000B0897">
            <w:pPr>
              <w:rPr>
                <w:b/>
                <w:kern w:val="2"/>
                <w:szCs w:val="24"/>
              </w:rPr>
            </w:pPr>
            <w:r>
              <w:rPr>
                <w:b/>
                <w:szCs w:val="24"/>
              </w:rPr>
              <w:lastRenderedPageBreak/>
              <w:t>9.2. Tiekėjui taikomos netesybos</w:t>
            </w:r>
          </w:p>
        </w:tc>
        <w:tc>
          <w:tcPr>
            <w:tcW w:w="6441" w:type="dxa"/>
            <w:gridSpan w:val="2"/>
          </w:tcPr>
          <w:p w14:paraId="146EF998" w14:textId="6574A998" w:rsidR="00027B83" w:rsidRDefault="000B0897" w:rsidP="006006D0">
            <w:pPr>
              <w:jc w:val="both"/>
              <w:rPr>
                <w:color w:val="000000"/>
                <w:kern w:val="2"/>
                <w:szCs w:val="24"/>
              </w:rPr>
            </w:pPr>
            <w:r>
              <w:rPr>
                <w:color w:val="000000"/>
                <w:kern w:val="2"/>
                <w:szCs w:val="24"/>
              </w:rPr>
              <w:t xml:space="preserve">9.2.1. Jeigu Tiekėjas vėluoja suteikti Paslaugas arba nevykdo kitų sutartinių įsipareigojimų, Pirkėjas nuo kitos nei nustatytas terminas dienos </w:t>
            </w:r>
            <w:r w:rsidRPr="00AE24F9">
              <w:rPr>
                <w:kern w:val="2"/>
                <w:szCs w:val="24"/>
              </w:rPr>
              <w:t xml:space="preserve">Tiekėjui skaičiuoja </w:t>
            </w:r>
            <w:r w:rsidR="003775B0" w:rsidRPr="003775B0">
              <w:rPr>
                <w:kern w:val="2"/>
                <w:szCs w:val="24"/>
              </w:rPr>
              <w:t xml:space="preserve">0,02 (dvi šimtosios) procento </w:t>
            </w:r>
            <w:r w:rsidRPr="00AE24F9">
              <w:rPr>
                <w:kern w:val="2"/>
                <w:szCs w:val="24"/>
              </w:rPr>
              <w:t xml:space="preserve">dydžio delspinigius už kiekvieną uždelstą dieną nuo </w:t>
            </w:r>
            <w:r w:rsidRPr="00AE24F9">
              <w:rPr>
                <w:color w:val="000000"/>
                <w:kern w:val="2"/>
                <w:szCs w:val="24"/>
              </w:rPr>
              <w:t>laiku</w:t>
            </w:r>
            <w:r>
              <w:rPr>
                <w:color w:val="000000"/>
                <w:kern w:val="2"/>
                <w:szCs w:val="24"/>
              </w:rPr>
              <w:t xml:space="preserve"> nesuteiktų Paslaugų ar kitų sutartinių įsipareigojimų nevykdymo kainos be PVM.</w:t>
            </w:r>
          </w:p>
          <w:p w14:paraId="006A0368" w14:textId="77777777" w:rsidR="00027B83" w:rsidRDefault="00027B83">
            <w:pPr>
              <w:rPr>
                <w:color w:val="000000"/>
                <w:kern w:val="2"/>
                <w:szCs w:val="24"/>
              </w:rPr>
            </w:pPr>
          </w:p>
          <w:p w14:paraId="7E114F52" w14:textId="7D7E8B30" w:rsidR="00027B83" w:rsidRDefault="000B0897" w:rsidP="00437E0E">
            <w:pPr>
              <w:jc w:val="both"/>
              <w:rPr>
                <w:b/>
                <w:kern w:val="2"/>
                <w:szCs w:val="24"/>
              </w:rPr>
            </w:pPr>
            <w:r>
              <w:rPr>
                <w:color w:val="000000"/>
                <w:kern w:val="2"/>
                <w:szCs w:val="24"/>
              </w:rPr>
              <w:t xml:space="preserve">9.2.2. Tiekėjas privalo sumokėti Pirkėjui netesybas per </w:t>
            </w:r>
            <w:r w:rsidR="0010685F" w:rsidRPr="0010685F">
              <w:rPr>
                <w:kern w:val="2"/>
                <w:szCs w:val="24"/>
              </w:rPr>
              <w:t xml:space="preserve">30 (trisdešimt) </w:t>
            </w:r>
            <w:r w:rsidRPr="0010685F">
              <w:rPr>
                <w:kern w:val="2"/>
                <w:szCs w:val="24"/>
              </w:rPr>
              <w:t>dienų nuo Pirkėjo pareika</w:t>
            </w:r>
            <w:r>
              <w:rPr>
                <w:color w:val="000000"/>
                <w:kern w:val="2"/>
                <w:szCs w:val="24"/>
              </w:rPr>
              <w:t xml:space="preserve">lavimo, jeigu netesybų suma nėra </w:t>
            </w:r>
            <w:r>
              <w:rPr>
                <w:szCs w:val="24"/>
              </w:rPr>
              <w:t>išskaitoma iš Tiekėjui mokėtinos sumos.</w:t>
            </w:r>
          </w:p>
        </w:tc>
      </w:tr>
      <w:tr w:rsidR="00027B83" w14:paraId="535564A9" w14:textId="77777777">
        <w:trPr>
          <w:trHeight w:val="300"/>
        </w:trPr>
        <w:tc>
          <w:tcPr>
            <w:tcW w:w="3094" w:type="dxa"/>
            <w:gridSpan w:val="2"/>
          </w:tcPr>
          <w:p w14:paraId="669E6DCA" w14:textId="77777777" w:rsidR="00027B83" w:rsidRDefault="000B0897">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66E6C64E" w14:textId="0982699E" w:rsidR="00027B83" w:rsidRDefault="000B0897" w:rsidP="0010685F">
            <w:pPr>
              <w:jc w:val="both"/>
              <w:rPr>
                <w:szCs w:val="24"/>
              </w:rPr>
            </w:pPr>
            <w:r>
              <w:rPr>
                <w:kern w:val="2"/>
                <w:szCs w:val="24"/>
              </w:rPr>
              <w:t xml:space="preserve">9.3.1. Nutraukus Sutartį dėl esminio Sutarties pažeidimo, nustatyto Sutarties Specialiosiose sąlygose, mokama </w:t>
            </w:r>
            <w:r w:rsidR="007A25D7">
              <w:rPr>
                <w:kern w:val="2"/>
                <w:szCs w:val="24"/>
              </w:rPr>
              <w:t>5</w:t>
            </w:r>
            <w:r w:rsidR="00837645" w:rsidRPr="00837645">
              <w:rPr>
                <w:kern w:val="2"/>
                <w:szCs w:val="24"/>
              </w:rPr>
              <w:t xml:space="preserve"> (</w:t>
            </w:r>
            <w:r w:rsidR="007A25D7">
              <w:rPr>
                <w:kern w:val="2"/>
                <w:szCs w:val="24"/>
              </w:rPr>
              <w:t>penkių</w:t>
            </w:r>
            <w:r w:rsidR="00837645" w:rsidRPr="00837645">
              <w:rPr>
                <w:kern w:val="2"/>
                <w:szCs w:val="24"/>
              </w:rPr>
              <w:t>) procentų</w:t>
            </w:r>
            <w:r w:rsidRPr="00837645">
              <w:rPr>
                <w:kern w:val="2"/>
                <w:szCs w:val="24"/>
              </w:rPr>
              <w:t xml:space="preserve"> dydžio bauda nuo Pradinės Sutarties vertės,</w:t>
            </w:r>
            <w:r>
              <w:rPr>
                <w:kern w:val="2"/>
                <w:szCs w:val="24"/>
              </w:rPr>
              <w:t xml:space="preserve"> nurodytos Specialiųjų sąlygų 5.2 punkte.</w:t>
            </w:r>
          </w:p>
          <w:p w14:paraId="36558F23" w14:textId="77777777" w:rsidR="00027B83" w:rsidRDefault="00027B83">
            <w:pPr>
              <w:rPr>
                <w:szCs w:val="24"/>
              </w:rPr>
            </w:pPr>
          </w:p>
          <w:p w14:paraId="54EE418B" w14:textId="22B49672" w:rsidR="00027B83" w:rsidRDefault="000B0897" w:rsidP="00A45BD6">
            <w:pPr>
              <w:jc w:val="both"/>
              <w:rPr>
                <w:kern w:val="2"/>
                <w:szCs w:val="24"/>
              </w:rPr>
            </w:pPr>
            <w:r>
              <w:rPr>
                <w:kern w:val="2"/>
                <w:szCs w:val="24"/>
              </w:rPr>
              <w:t xml:space="preserve">9.3.2. </w:t>
            </w:r>
            <w:r>
              <w:rPr>
                <w:szCs w:val="24"/>
              </w:rPr>
              <w:t xml:space="preserve">Nepagrįstai nutraukus Sutarties vykdymą ne Sutartyje nustatyta tvarka, </w:t>
            </w:r>
            <w:r w:rsidRPr="00137C03">
              <w:rPr>
                <w:szCs w:val="24"/>
              </w:rPr>
              <w:t>mokama</w:t>
            </w:r>
            <w:r w:rsidRPr="00137C03">
              <w:rPr>
                <w:kern w:val="2"/>
                <w:szCs w:val="24"/>
              </w:rPr>
              <w:t xml:space="preserve"> </w:t>
            </w:r>
            <w:r w:rsidR="00107C50" w:rsidRPr="00137C03">
              <w:rPr>
                <w:kern w:val="2"/>
                <w:szCs w:val="24"/>
              </w:rPr>
              <w:t>5 (penkių) procentų dydžio bauda nuo Pradinės Sutarties vertės, nurodytos Specialiųjų sąlygų 5.2 punkte.</w:t>
            </w:r>
          </w:p>
        </w:tc>
      </w:tr>
      <w:tr w:rsidR="00027B83" w14:paraId="0DE13579" w14:textId="77777777">
        <w:trPr>
          <w:trHeight w:val="300"/>
        </w:trPr>
        <w:tc>
          <w:tcPr>
            <w:tcW w:w="3094" w:type="dxa"/>
            <w:gridSpan w:val="2"/>
          </w:tcPr>
          <w:p w14:paraId="0E038835" w14:textId="77777777" w:rsidR="00027B83" w:rsidRDefault="000B089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C5BC101" w14:textId="669C738E" w:rsidR="00FF07A9" w:rsidRPr="00294843" w:rsidRDefault="00FF07A9" w:rsidP="00FF07A9">
            <w:pPr>
              <w:jc w:val="both"/>
              <w:rPr>
                <w:kern w:val="2"/>
                <w:szCs w:val="24"/>
              </w:rPr>
            </w:pPr>
            <w:r w:rsidRPr="00294843">
              <w:rPr>
                <w:kern w:val="2"/>
                <w:szCs w:val="24"/>
              </w:rPr>
              <w:t xml:space="preserve">Už kiekvieną pažeidimo atvejį </w:t>
            </w:r>
            <w:r w:rsidR="00243D53">
              <w:rPr>
                <w:kern w:val="2"/>
                <w:szCs w:val="24"/>
              </w:rPr>
              <w:t>2</w:t>
            </w:r>
            <w:r w:rsidRPr="00294843">
              <w:rPr>
                <w:kern w:val="2"/>
                <w:szCs w:val="24"/>
              </w:rPr>
              <w:t>00,00 Eur (</w:t>
            </w:r>
            <w:r w:rsidR="000A7CA5">
              <w:rPr>
                <w:kern w:val="2"/>
                <w:szCs w:val="24"/>
              </w:rPr>
              <w:t>du</w:t>
            </w:r>
            <w:r>
              <w:rPr>
                <w:kern w:val="2"/>
                <w:szCs w:val="24"/>
              </w:rPr>
              <w:t xml:space="preserve"> </w:t>
            </w:r>
            <w:r w:rsidRPr="00294843">
              <w:rPr>
                <w:kern w:val="2"/>
                <w:szCs w:val="24"/>
              </w:rPr>
              <w:t>šimt</w:t>
            </w:r>
            <w:r>
              <w:rPr>
                <w:kern w:val="2"/>
                <w:szCs w:val="24"/>
              </w:rPr>
              <w:t xml:space="preserve">ai </w:t>
            </w:r>
            <w:r w:rsidRPr="00294843">
              <w:rPr>
                <w:kern w:val="2"/>
                <w:szCs w:val="24"/>
              </w:rPr>
              <w:t>eurų, 00</w:t>
            </w:r>
            <w:r>
              <w:rPr>
                <w:kern w:val="2"/>
                <w:szCs w:val="24"/>
              </w:rPr>
              <w:t> </w:t>
            </w:r>
            <w:r w:rsidRPr="00294843">
              <w:rPr>
                <w:kern w:val="2"/>
                <w:szCs w:val="24"/>
              </w:rPr>
              <w:t>ct).</w:t>
            </w:r>
          </w:p>
          <w:p w14:paraId="4970F7DA" w14:textId="2EF0F109" w:rsidR="00027B83" w:rsidRDefault="00027B83">
            <w:pPr>
              <w:rPr>
                <w:kern w:val="2"/>
                <w:szCs w:val="24"/>
              </w:rPr>
            </w:pPr>
          </w:p>
        </w:tc>
      </w:tr>
      <w:tr w:rsidR="00027B83" w14:paraId="335834C7" w14:textId="77777777">
        <w:trPr>
          <w:trHeight w:val="300"/>
        </w:trPr>
        <w:tc>
          <w:tcPr>
            <w:tcW w:w="3094" w:type="dxa"/>
            <w:gridSpan w:val="2"/>
          </w:tcPr>
          <w:p w14:paraId="13CD1D2E" w14:textId="77777777" w:rsidR="00027B83" w:rsidRPr="00100206" w:rsidRDefault="000B0897">
            <w:pPr>
              <w:rPr>
                <w:b/>
                <w:kern w:val="2"/>
                <w:szCs w:val="24"/>
              </w:rPr>
            </w:pPr>
            <w:r w:rsidRPr="00100206">
              <w:rPr>
                <w:b/>
                <w:kern w:val="2"/>
                <w:szCs w:val="24"/>
              </w:rPr>
              <w:t>9.5. Tiekėjui taikomos baudos dėl aplinkosauginių ir (arba) socialinių kriterijų nesilaikymo</w:t>
            </w:r>
          </w:p>
        </w:tc>
        <w:tc>
          <w:tcPr>
            <w:tcW w:w="6441" w:type="dxa"/>
            <w:gridSpan w:val="2"/>
          </w:tcPr>
          <w:p w14:paraId="0A27263D" w14:textId="77777777" w:rsidR="00FD29D5" w:rsidRPr="00294843" w:rsidRDefault="00FD29D5" w:rsidP="00FD29D5">
            <w:pPr>
              <w:jc w:val="both"/>
              <w:rPr>
                <w:kern w:val="2"/>
                <w:szCs w:val="24"/>
              </w:rPr>
            </w:pPr>
            <w:r w:rsidRPr="00294843">
              <w:rPr>
                <w:kern w:val="2"/>
                <w:szCs w:val="24"/>
              </w:rPr>
              <w:t xml:space="preserve">Už kiekvieną pažeidimo atvejį </w:t>
            </w:r>
            <w:r>
              <w:rPr>
                <w:kern w:val="2"/>
                <w:szCs w:val="24"/>
              </w:rPr>
              <w:t>2</w:t>
            </w:r>
            <w:r w:rsidRPr="00294843">
              <w:rPr>
                <w:kern w:val="2"/>
                <w:szCs w:val="24"/>
              </w:rPr>
              <w:t>00,00 Eur (</w:t>
            </w:r>
            <w:r>
              <w:rPr>
                <w:kern w:val="2"/>
                <w:szCs w:val="24"/>
              </w:rPr>
              <w:t xml:space="preserve">du </w:t>
            </w:r>
            <w:r w:rsidRPr="00294843">
              <w:rPr>
                <w:kern w:val="2"/>
                <w:szCs w:val="24"/>
              </w:rPr>
              <w:t>šimt</w:t>
            </w:r>
            <w:r>
              <w:rPr>
                <w:kern w:val="2"/>
                <w:szCs w:val="24"/>
              </w:rPr>
              <w:t xml:space="preserve">ai </w:t>
            </w:r>
            <w:r w:rsidRPr="00294843">
              <w:rPr>
                <w:kern w:val="2"/>
                <w:szCs w:val="24"/>
              </w:rPr>
              <w:t>eurų, 00</w:t>
            </w:r>
            <w:r>
              <w:rPr>
                <w:kern w:val="2"/>
                <w:szCs w:val="24"/>
              </w:rPr>
              <w:t> </w:t>
            </w:r>
            <w:r w:rsidRPr="00294843">
              <w:rPr>
                <w:kern w:val="2"/>
                <w:szCs w:val="24"/>
              </w:rPr>
              <w:t>ct).</w:t>
            </w:r>
          </w:p>
          <w:p w14:paraId="4C8C0993" w14:textId="0532D522" w:rsidR="00027B83" w:rsidRPr="00100206" w:rsidRDefault="00027B83">
            <w:pPr>
              <w:rPr>
                <w:color w:val="4472C4"/>
                <w:kern w:val="2"/>
                <w:szCs w:val="24"/>
              </w:rPr>
            </w:pPr>
          </w:p>
        </w:tc>
      </w:tr>
      <w:tr w:rsidR="00027B83" w14:paraId="5CB34632" w14:textId="77777777">
        <w:trPr>
          <w:trHeight w:val="300"/>
        </w:trPr>
        <w:tc>
          <w:tcPr>
            <w:tcW w:w="3094" w:type="dxa"/>
            <w:gridSpan w:val="2"/>
          </w:tcPr>
          <w:p w14:paraId="59ED911B" w14:textId="77777777" w:rsidR="00027B83" w:rsidRDefault="000B0897">
            <w:pPr>
              <w:rPr>
                <w:b/>
                <w:kern w:val="2"/>
                <w:szCs w:val="24"/>
              </w:rPr>
            </w:pPr>
            <w:r>
              <w:rPr>
                <w:b/>
                <w:kern w:val="2"/>
                <w:szCs w:val="24"/>
              </w:rPr>
              <w:t>9.6. Tiekėjui / Pirkėjui taikoma bauda dėl konfidencialumo reikalavimų nesilaikymo</w:t>
            </w:r>
          </w:p>
        </w:tc>
        <w:tc>
          <w:tcPr>
            <w:tcW w:w="6441" w:type="dxa"/>
            <w:gridSpan w:val="2"/>
          </w:tcPr>
          <w:p w14:paraId="32D97D93" w14:textId="3F104225" w:rsidR="00027B83" w:rsidRDefault="00FD29D5" w:rsidP="00FD29D5">
            <w:pPr>
              <w:jc w:val="both"/>
              <w:rPr>
                <w:color w:val="4472C4"/>
                <w:kern w:val="2"/>
                <w:szCs w:val="24"/>
              </w:rPr>
            </w:pPr>
            <w:r w:rsidRPr="00FD29D5">
              <w:rPr>
                <w:kern w:val="2"/>
                <w:szCs w:val="24"/>
              </w:rPr>
              <w:t>Už kiekvieną pažeidimo atvejį 200,00 Eur (du šimtai eurų, 00 ct).</w:t>
            </w:r>
          </w:p>
        </w:tc>
      </w:tr>
      <w:tr w:rsidR="00027B83" w14:paraId="2F664C56" w14:textId="77777777">
        <w:trPr>
          <w:trHeight w:val="300"/>
        </w:trPr>
        <w:tc>
          <w:tcPr>
            <w:tcW w:w="3094" w:type="dxa"/>
            <w:gridSpan w:val="2"/>
          </w:tcPr>
          <w:p w14:paraId="6498C52D" w14:textId="77777777" w:rsidR="00027B83" w:rsidRDefault="000B0897">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53D14775" w14:textId="2F38BBE8" w:rsidR="00FF07A9" w:rsidRDefault="000B0897" w:rsidP="00FF07A9">
            <w:pPr>
              <w:rPr>
                <w:color w:val="4472C4"/>
                <w:kern w:val="2"/>
                <w:szCs w:val="24"/>
              </w:rPr>
            </w:pPr>
            <w:r>
              <w:rPr>
                <w:szCs w:val="24"/>
              </w:rPr>
              <w:t>Netaikoma</w:t>
            </w:r>
          </w:p>
          <w:p w14:paraId="003FECA6" w14:textId="4C7DA284" w:rsidR="00027B83" w:rsidRDefault="00027B83">
            <w:pPr>
              <w:rPr>
                <w:color w:val="4472C4"/>
                <w:kern w:val="2"/>
                <w:szCs w:val="24"/>
              </w:rPr>
            </w:pPr>
          </w:p>
        </w:tc>
      </w:tr>
      <w:tr w:rsidR="00027B83" w14:paraId="0058BAA4"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3A0E052" w14:textId="77777777" w:rsidR="00027B83" w:rsidRDefault="000B0897">
            <w:pPr>
              <w:rPr>
                <w:kern w:val="2"/>
                <w:szCs w:val="24"/>
              </w:rPr>
            </w:pPr>
            <w:r>
              <w:rPr>
                <w:kern w:val="2"/>
                <w:szCs w:val="24"/>
              </w:rPr>
              <w:t>Netaikoma</w:t>
            </w:r>
          </w:p>
          <w:p w14:paraId="59E34EF4" w14:textId="35B1E478" w:rsidR="00027B83" w:rsidRDefault="00027B83">
            <w:pPr>
              <w:rPr>
                <w:color w:val="4472C4"/>
                <w:kern w:val="2"/>
                <w:szCs w:val="24"/>
              </w:rPr>
            </w:pPr>
          </w:p>
        </w:tc>
      </w:tr>
      <w:tr w:rsidR="00027B83" w14:paraId="4DB25F24" w14:textId="77777777">
        <w:trPr>
          <w:trHeight w:val="300"/>
        </w:trPr>
        <w:tc>
          <w:tcPr>
            <w:tcW w:w="3094" w:type="dxa"/>
            <w:gridSpan w:val="2"/>
          </w:tcPr>
          <w:p w14:paraId="66FCCA71" w14:textId="77777777" w:rsidR="00027B83" w:rsidRDefault="000B0897">
            <w:pPr>
              <w:rPr>
                <w:b/>
                <w:bCs/>
                <w:kern w:val="2"/>
                <w:szCs w:val="24"/>
              </w:rPr>
            </w:pPr>
            <w:r>
              <w:rPr>
                <w:b/>
                <w:bCs/>
                <w:szCs w:val="24"/>
              </w:rPr>
              <w:t xml:space="preserve">9.9. Tiekėjui taikoma bauda dėl Pirkėjo simbolių, </w:t>
            </w:r>
            <w:r>
              <w:rPr>
                <w:b/>
                <w:bCs/>
                <w:szCs w:val="24"/>
              </w:rPr>
              <w:lastRenderedPageBreak/>
              <w:t>pavadinimo ir ženklo reklamoje ar rinkodaroje naudojimo reikalavimų nesilaikymo bei draudimo naudotis Pirkėjo sukurtais intelektiniais veiklos rezultatais nesilaikymo</w:t>
            </w:r>
          </w:p>
        </w:tc>
        <w:tc>
          <w:tcPr>
            <w:tcW w:w="6441" w:type="dxa"/>
            <w:gridSpan w:val="2"/>
          </w:tcPr>
          <w:p w14:paraId="0AEF38FB" w14:textId="77777777" w:rsidR="00027B83" w:rsidRDefault="00027B83">
            <w:pPr>
              <w:rPr>
                <w:kern w:val="2"/>
                <w:szCs w:val="24"/>
              </w:rPr>
            </w:pPr>
          </w:p>
          <w:p w14:paraId="70413880" w14:textId="178AF391" w:rsidR="00027B83" w:rsidRPr="00FF07A9" w:rsidRDefault="00FF07A9" w:rsidP="004D5655">
            <w:pPr>
              <w:jc w:val="both"/>
              <w:rPr>
                <w:szCs w:val="24"/>
              </w:rPr>
            </w:pPr>
            <w:r w:rsidRPr="00FF07A9">
              <w:rPr>
                <w:kern w:val="2"/>
                <w:szCs w:val="24"/>
              </w:rPr>
              <w:t xml:space="preserve">Už kiekvieną pažeidimo atvejį </w:t>
            </w:r>
            <w:r w:rsidR="004D5655">
              <w:rPr>
                <w:kern w:val="2"/>
                <w:szCs w:val="24"/>
              </w:rPr>
              <w:t>2</w:t>
            </w:r>
            <w:r w:rsidRPr="00FF07A9">
              <w:rPr>
                <w:kern w:val="2"/>
                <w:szCs w:val="24"/>
              </w:rPr>
              <w:t>00,00 Eur (</w:t>
            </w:r>
            <w:r w:rsidR="004D5655">
              <w:rPr>
                <w:kern w:val="2"/>
                <w:szCs w:val="24"/>
              </w:rPr>
              <w:t>du</w:t>
            </w:r>
            <w:r w:rsidRPr="00FF07A9">
              <w:rPr>
                <w:kern w:val="2"/>
                <w:szCs w:val="24"/>
              </w:rPr>
              <w:t xml:space="preserve"> šimtai eurų, 00 ct).</w:t>
            </w:r>
          </w:p>
          <w:p w14:paraId="1121832F" w14:textId="77777777" w:rsidR="00027B83" w:rsidRDefault="00027B83">
            <w:pPr>
              <w:rPr>
                <w:color w:val="4472C4"/>
                <w:kern w:val="2"/>
                <w:szCs w:val="24"/>
              </w:rPr>
            </w:pPr>
          </w:p>
        </w:tc>
      </w:tr>
      <w:tr w:rsidR="00027B83" w14:paraId="72DE294E" w14:textId="77777777">
        <w:trPr>
          <w:trHeight w:val="300"/>
        </w:trPr>
        <w:tc>
          <w:tcPr>
            <w:tcW w:w="3094" w:type="dxa"/>
            <w:gridSpan w:val="2"/>
          </w:tcPr>
          <w:p w14:paraId="4EF8C357" w14:textId="77777777" w:rsidR="00027B83" w:rsidRDefault="000B0897">
            <w:pPr>
              <w:rPr>
                <w:b/>
                <w:kern w:val="2"/>
                <w:szCs w:val="24"/>
                <w:lang w:val="en-US"/>
              </w:rPr>
            </w:pPr>
            <w:r>
              <w:rPr>
                <w:b/>
                <w:kern w:val="2"/>
                <w:szCs w:val="24"/>
                <w:lang w:val="en-US"/>
              </w:rPr>
              <w:lastRenderedPageBreak/>
              <w:t xml:space="preserve">9.9. </w:t>
            </w:r>
            <w:r>
              <w:rPr>
                <w:b/>
                <w:kern w:val="2"/>
                <w:szCs w:val="24"/>
              </w:rPr>
              <w:t>Kitos netesybos</w:t>
            </w:r>
          </w:p>
        </w:tc>
        <w:tc>
          <w:tcPr>
            <w:tcW w:w="6441" w:type="dxa"/>
            <w:gridSpan w:val="2"/>
          </w:tcPr>
          <w:p w14:paraId="386AC396" w14:textId="02BD1C1C" w:rsidR="00027B83" w:rsidRPr="00FF07A9" w:rsidRDefault="00FF07A9">
            <w:pPr>
              <w:rPr>
                <w:kern w:val="2"/>
                <w:szCs w:val="24"/>
              </w:rPr>
            </w:pPr>
            <w:r>
              <w:rPr>
                <w:kern w:val="2"/>
                <w:szCs w:val="24"/>
              </w:rPr>
              <w:t>Netaikoma</w:t>
            </w:r>
          </w:p>
        </w:tc>
      </w:tr>
      <w:tr w:rsidR="00027B83" w14:paraId="684028A3" w14:textId="77777777">
        <w:trPr>
          <w:trHeight w:val="300"/>
        </w:trPr>
        <w:tc>
          <w:tcPr>
            <w:tcW w:w="9535" w:type="dxa"/>
            <w:gridSpan w:val="4"/>
          </w:tcPr>
          <w:p w14:paraId="4FE3910B" w14:textId="77777777" w:rsidR="00027B83" w:rsidRDefault="000B0897">
            <w:pPr>
              <w:jc w:val="center"/>
              <w:rPr>
                <w:color w:val="4472C4"/>
                <w:kern w:val="2"/>
                <w:szCs w:val="24"/>
              </w:rPr>
            </w:pPr>
            <w:r>
              <w:rPr>
                <w:b/>
                <w:kern w:val="2"/>
                <w:szCs w:val="24"/>
              </w:rPr>
              <w:t>10. ESMINĖS SUTARTIES SĄLYGOS</w:t>
            </w:r>
          </w:p>
        </w:tc>
      </w:tr>
      <w:tr w:rsidR="00027B83" w14:paraId="6E96BEC4" w14:textId="77777777">
        <w:trPr>
          <w:trHeight w:val="300"/>
        </w:trPr>
        <w:tc>
          <w:tcPr>
            <w:tcW w:w="3094" w:type="dxa"/>
            <w:gridSpan w:val="2"/>
          </w:tcPr>
          <w:p w14:paraId="0063E6A9" w14:textId="77777777"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53A6FAD" w14:textId="77777777" w:rsidR="00027B83" w:rsidRDefault="003A3D7F" w:rsidP="00CF3A39">
            <w:pPr>
              <w:jc w:val="both"/>
              <w:rPr>
                <w:kern w:val="2"/>
                <w:szCs w:val="24"/>
              </w:rPr>
            </w:pPr>
            <w:r>
              <w:rPr>
                <w:kern w:val="2"/>
                <w:szCs w:val="24"/>
              </w:rPr>
              <w:t>Netaikoma</w:t>
            </w:r>
          </w:p>
          <w:p w14:paraId="7E67C8FE" w14:textId="54591FE7" w:rsidR="00E45E22" w:rsidRPr="00C93F8C" w:rsidRDefault="00E45E22" w:rsidP="00CF3A39">
            <w:pPr>
              <w:jc w:val="both"/>
              <w:rPr>
                <w:kern w:val="2"/>
                <w:szCs w:val="24"/>
              </w:rPr>
            </w:pPr>
          </w:p>
        </w:tc>
      </w:tr>
      <w:tr w:rsidR="00E1444A" w14:paraId="7433D0DD" w14:textId="77777777">
        <w:trPr>
          <w:trHeight w:val="300"/>
        </w:trPr>
        <w:tc>
          <w:tcPr>
            <w:tcW w:w="3094" w:type="dxa"/>
            <w:gridSpan w:val="2"/>
          </w:tcPr>
          <w:p w14:paraId="25C87A82" w14:textId="1DF6DE54" w:rsidR="00E1444A" w:rsidRPr="001F5C29" w:rsidRDefault="00E1444A">
            <w:pPr>
              <w:rPr>
                <w:b/>
                <w:kern w:val="2"/>
                <w:szCs w:val="24"/>
              </w:rPr>
            </w:pPr>
            <w:r w:rsidRPr="001F5C29">
              <w:rPr>
                <w:b/>
                <w:kern w:val="2"/>
                <w:szCs w:val="24"/>
              </w:rPr>
              <w:t>10.2</w:t>
            </w:r>
            <w:r w:rsidR="00D376C5" w:rsidRPr="001F5C29">
              <w:rPr>
                <w:b/>
                <w:kern w:val="2"/>
                <w:szCs w:val="24"/>
              </w:rPr>
              <w:t>.</w:t>
            </w:r>
            <w:r w:rsidR="001F5C29" w:rsidRPr="001F5C29">
              <w:rPr>
                <w:b/>
                <w:kern w:val="2"/>
                <w:szCs w:val="24"/>
              </w:rPr>
              <w:t xml:space="preserve"> Dideli arba nuolatiniai esminės Sutarties sąlygos vykdymo trūkumai</w:t>
            </w:r>
          </w:p>
        </w:tc>
        <w:tc>
          <w:tcPr>
            <w:tcW w:w="6441" w:type="dxa"/>
            <w:gridSpan w:val="2"/>
          </w:tcPr>
          <w:p w14:paraId="374C8F62" w14:textId="77777777" w:rsidR="00391B19" w:rsidRDefault="00391B19" w:rsidP="00391B19">
            <w:pPr>
              <w:jc w:val="both"/>
              <w:rPr>
                <w:kern w:val="2"/>
                <w:szCs w:val="24"/>
              </w:rPr>
            </w:pPr>
            <w:r>
              <w:rPr>
                <w:kern w:val="2"/>
                <w:szCs w:val="24"/>
              </w:rPr>
              <w:t>Netaikoma</w:t>
            </w:r>
          </w:p>
          <w:p w14:paraId="1710A26C" w14:textId="77777777" w:rsidR="00E1444A" w:rsidRDefault="00E1444A" w:rsidP="00CF3A39">
            <w:pPr>
              <w:jc w:val="both"/>
              <w:rPr>
                <w:kern w:val="2"/>
                <w:szCs w:val="24"/>
              </w:rPr>
            </w:pPr>
          </w:p>
        </w:tc>
      </w:tr>
      <w:tr w:rsidR="00027B83" w14:paraId="2481156D" w14:textId="77777777">
        <w:trPr>
          <w:trHeight w:val="300"/>
        </w:trPr>
        <w:tc>
          <w:tcPr>
            <w:tcW w:w="9535" w:type="dxa"/>
            <w:gridSpan w:val="4"/>
          </w:tcPr>
          <w:p w14:paraId="28216735" w14:textId="77777777" w:rsidR="00027B83" w:rsidRDefault="000B0897">
            <w:pPr>
              <w:jc w:val="center"/>
              <w:rPr>
                <w:b/>
                <w:kern w:val="2"/>
                <w:szCs w:val="24"/>
              </w:rPr>
            </w:pPr>
            <w:r>
              <w:rPr>
                <w:b/>
                <w:kern w:val="2"/>
                <w:szCs w:val="24"/>
              </w:rPr>
              <w:t>11. SUTARTIES GALIOJIMAS IR KEITIMAS</w:t>
            </w:r>
          </w:p>
        </w:tc>
      </w:tr>
      <w:tr w:rsidR="00027B83" w14:paraId="73E60D0E" w14:textId="77777777">
        <w:trPr>
          <w:trHeight w:val="300"/>
        </w:trPr>
        <w:tc>
          <w:tcPr>
            <w:tcW w:w="3094" w:type="dxa"/>
            <w:gridSpan w:val="2"/>
          </w:tcPr>
          <w:p w14:paraId="071FC0C8" w14:textId="77777777" w:rsidR="00027B83" w:rsidRDefault="000B0897">
            <w:pPr>
              <w:rPr>
                <w:b/>
                <w:kern w:val="2"/>
                <w:szCs w:val="24"/>
              </w:rPr>
            </w:pPr>
            <w:r>
              <w:rPr>
                <w:b/>
                <w:szCs w:val="24"/>
              </w:rPr>
              <w:t>11.1. Sutarties sudarymas ir įsigaliojimas</w:t>
            </w:r>
          </w:p>
        </w:tc>
        <w:tc>
          <w:tcPr>
            <w:tcW w:w="6441" w:type="dxa"/>
            <w:gridSpan w:val="2"/>
          </w:tcPr>
          <w:p w14:paraId="16C571AA" w14:textId="77777777" w:rsidR="00027B83" w:rsidRDefault="000B0897" w:rsidP="00691249">
            <w:pPr>
              <w:jc w:val="both"/>
              <w:rPr>
                <w:kern w:val="2"/>
                <w:szCs w:val="24"/>
              </w:rPr>
            </w:pPr>
            <w:r>
              <w:rPr>
                <w:kern w:val="2"/>
                <w:szCs w:val="24"/>
              </w:rPr>
              <w:t>Ši Sutartis laikoma sudaryta ir įsigalioja nuo Sutarties pasirašymo dienos (antrosios Šalies pasirašymo dieną).</w:t>
            </w:r>
          </w:p>
          <w:p w14:paraId="04094D45" w14:textId="621F4C63" w:rsidR="00391B19" w:rsidRPr="00100206" w:rsidRDefault="000B0897" w:rsidP="00691249">
            <w:pPr>
              <w:jc w:val="both"/>
              <w:rPr>
                <w:color w:val="000000"/>
                <w:kern w:val="2"/>
                <w:szCs w:val="24"/>
              </w:rPr>
            </w:pPr>
            <w:r>
              <w:rPr>
                <w:color w:val="000000"/>
                <w:kern w:val="2"/>
                <w:szCs w:val="24"/>
              </w:rPr>
              <w:t>Sutartis galioja iki visiško prievolių įvykdymo</w:t>
            </w:r>
            <w:r w:rsidR="004D5BB8">
              <w:rPr>
                <w:color w:val="000000"/>
                <w:kern w:val="2"/>
                <w:szCs w:val="24"/>
              </w:rPr>
              <w:t>.</w:t>
            </w:r>
          </w:p>
        </w:tc>
      </w:tr>
      <w:tr w:rsidR="00027B83" w14:paraId="27B67AC5" w14:textId="77777777">
        <w:trPr>
          <w:trHeight w:val="300"/>
        </w:trPr>
        <w:tc>
          <w:tcPr>
            <w:tcW w:w="3094" w:type="dxa"/>
            <w:gridSpan w:val="2"/>
          </w:tcPr>
          <w:p w14:paraId="5B8FCCBE" w14:textId="77777777" w:rsidR="00027B83" w:rsidRDefault="000B0897">
            <w:pPr>
              <w:rPr>
                <w:b/>
                <w:kern w:val="2"/>
                <w:szCs w:val="24"/>
              </w:rPr>
            </w:pPr>
            <w:r>
              <w:rPr>
                <w:b/>
                <w:kern w:val="2"/>
                <w:szCs w:val="24"/>
              </w:rPr>
              <w:t>11.2. Sutarties galiojimo termino pratęsimas</w:t>
            </w:r>
          </w:p>
        </w:tc>
        <w:tc>
          <w:tcPr>
            <w:tcW w:w="6441" w:type="dxa"/>
            <w:gridSpan w:val="2"/>
          </w:tcPr>
          <w:p w14:paraId="36AE7C33" w14:textId="77777777" w:rsidR="00027B83" w:rsidRDefault="000B0897">
            <w:pPr>
              <w:rPr>
                <w:kern w:val="2"/>
                <w:szCs w:val="24"/>
              </w:rPr>
            </w:pPr>
            <w:r>
              <w:rPr>
                <w:kern w:val="2"/>
                <w:szCs w:val="24"/>
              </w:rPr>
              <w:t>Netaikoma</w:t>
            </w:r>
          </w:p>
          <w:p w14:paraId="6D566D92" w14:textId="5CF68119" w:rsidR="00027B83" w:rsidRDefault="00027B83" w:rsidP="00100206">
            <w:pPr>
              <w:rPr>
                <w:kern w:val="2"/>
                <w:szCs w:val="24"/>
              </w:rPr>
            </w:pPr>
          </w:p>
        </w:tc>
      </w:tr>
      <w:tr w:rsidR="00027B83" w14:paraId="2CB119F6" w14:textId="77777777">
        <w:trPr>
          <w:trHeight w:val="300"/>
        </w:trPr>
        <w:tc>
          <w:tcPr>
            <w:tcW w:w="9535" w:type="dxa"/>
            <w:gridSpan w:val="4"/>
          </w:tcPr>
          <w:p w14:paraId="1E909BAE" w14:textId="77777777" w:rsidR="00027B83" w:rsidRDefault="000B0897">
            <w:pPr>
              <w:jc w:val="center"/>
              <w:rPr>
                <w:b/>
                <w:kern w:val="2"/>
                <w:szCs w:val="24"/>
              </w:rPr>
            </w:pPr>
            <w:r>
              <w:rPr>
                <w:b/>
                <w:kern w:val="2"/>
                <w:szCs w:val="24"/>
              </w:rPr>
              <w:t>12. SUTARTIES NUTRAUKIMAS</w:t>
            </w:r>
          </w:p>
        </w:tc>
      </w:tr>
      <w:tr w:rsidR="00027B83"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43B06F8" w14:textId="77777777" w:rsidR="00730B23" w:rsidRPr="009223B4" w:rsidRDefault="00C56F05" w:rsidP="00CF3A39">
            <w:pPr>
              <w:jc w:val="both"/>
              <w:rPr>
                <w:kern w:val="2"/>
                <w:szCs w:val="24"/>
              </w:rPr>
            </w:pPr>
            <w:r>
              <w:rPr>
                <w:kern w:val="2"/>
                <w:szCs w:val="24"/>
              </w:rPr>
              <w:t xml:space="preserve">12.1.1. </w:t>
            </w:r>
            <w:r w:rsidR="00730B23" w:rsidRPr="00730B23">
              <w:rPr>
                <w:kern w:val="2"/>
                <w:szCs w:val="24"/>
              </w:rPr>
              <w:t xml:space="preserve">Sutartis gali būti nutraukiama rašytiniu Šalių susitarimu </w:t>
            </w:r>
            <w:r w:rsidR="00730B23" w:rsidRPr="009223B4">
              <w:rPr>
                <w:kern w:val="2"/>
                <w:szCs w:val="24"/>
              </w:rPr>
              <w:t>arba vienašališkai, Bendrosiose sąlygose ir šiais Specialiosiose sąlygose nurodytais atvejais ir nustatyta tvarka:</w:t>
            </w:r>
          </w:p>
          <w:p w14:paraId="2A853EFB" w14:textId="77777777" w:rsidR="009223B4" w:rsidRPr="009223B4" w:rsidRDefault="009223B4" w:rsidP="009223B4">
            <w:pPr>
              <w:jc w:val="both"/>
              <w:rPr>
                <w:kern w:val="2"/>
                <w:szCs w:val="24"/>
              </w:rPr>
            </w:pPr>
            <w:r w:rsidRPr="009223B4">
              <w:rPr>
                <w:kern w:val="2"/>
                <w:szCs w:val="24"/>
              </w:rPr>
              <w:t>12.1.1.1. Pirkėjas turi teisę vienašališkai nutraukti sutartį įspėjęs tiekėją prieš 15 (penkiolika) kalendorinių dienų jei:</w:t>
            </w:r>
          </w:p>
          <w:p w14:paraId="54CDF5FA" w14:textId="77777777" w:rsidR="009223B4" w:rsidRPr="009223B4" w:rsidRDefault="009223B4" w:rsidP="009223B4">
            <w:pPr>
              <w:jc w:val="both"/>
              <w:rPr>
                <w:kern w:val="2"/>
                <w:szCs w:val="24"/>
              </w:rPr>
            </w:pPr>
            <w:r w:rsidRPr="009223B4">
              <w:rPr>
                <w:kern w:val="2"/>
                <w:szCs w:val="24"/>
              </w:rPr>
              <w:t xml:space="preserve">12.1.1.1.1. Tiekėjas nesuteikia visų Paslaugų ar jų dalies per Sutartyje nurodytą terminą; </w:t>
            </w:r>
          </w:p>
          <w:p w14:paraId="5F515F84" w14:textId="1AEE6AB8" w:rsidR="009223B4" w:rsidRPr="009223B4" w:rsidRDefault="009223B4" w:rsidP="009223B4">
            <w:pPr>
              <w:jc w:val="both"/>
              <w:rPr>
                <w:kern w:val="2"/>
                <w:szCs w:val="24"/>
              </w:rPr>
            </w:pPr>
            <w:r w:rsidRPr="009223B4">
              <w:rPr>
                <w:kern w:val="2"/>
                <w:szCs w:val="24"/>
              </w:rPr>
              <w:t>12.1.1.1.2. Tiekėjas pažeidžia subteikėjo (-ų) keitimo ir naujo pasitelkimo tvarką ir sąlygas;</w:t>
            </w:r>
          </w:p>
          <w:p w14:paraId="4FCA3893" w14:textId="53B68301" w:rsidR="009223B4" w:rsidRPr="009223B4" w:rsidRDefault="009223B4" w:rsidP="009223B4">
            <w:pPr>
              <w:jc w:val="both"/>
              <w:rPr>
                <w:kern w:val="2"/>
                <w:szCs w:val="24"/>
              </w:rPr>
            </w:pPr>
            <w:r w:rsidRPr="009223B4">
              <w:rPr>
                <w:kern w:val="2"/>
                <w:szCs w:val="24"/>
              </w:rPr>
              <w:t>12.1.</w:t>
            </w:r>
            <w:r w:rsidR="009C7F7B">
              <w:rPr>
                <w:kern w:val="2"/>
                <w:szCs w:val="24"/>
              </w:rPr>
              <w:t>1.</w:t>
            </w:r>
            <w:r w:rsidRPr="009223B4">
              <w:rPr>
                <w:kern w:val="2"/>
                <w:szCs w:val="24"/>
              </w:rPr>
              <w:t xml:space="preserve">2. Tiekėjas iš esmės pažeidžia Sutarties bendrųjų sąlygų </w:t>
            </w:r>
            <w:r w:rsidRPr="00AA3EC3">
              <w:rPr>
                <w:kern w:val="2"/>
                <w:szCs w:val="24"/>
              </w:rPr>
              <w:t>13-14 skyrius (Konfidencialumas</w:t>
            </w:r>
            <w:r w:rsidRPr="009223B4">
              <w:rPr>
                <w:kern w:val="2"/>
                <w:szCs w:val="24"/>
              </w:rPr>
              <w:t xml:space="preserve"> ir asmens duomenų apsauga) sąlygas</w:t>
            </w:r>
            <w:r w:rsidR="00D1793A">
              <w:rPr>
                <w:kern w:val="2"/>
                <w:szCs w:val="24"/>
              </w:rPr>
              <w:t>.</w:t>
            </w:r>
          </w:p>
          <w:p w14:paraId="6CEFD2B1" w14:textId="77777777" w:rsidR="00027B83" w:rsidRDefault="009223B4" w:rsidP="009223B4">
            <w:pPr>
              <w:jc w:val="both"/>
              <w:rPr>
                <w:kern w:val="2"/>
                <w:szCs w:val="24"/>
              </w:rPr>
            </w:pPr>
            <w:r w:rsidRPr="009223B4">
              <w:rPr>
                <w:kern w:val="2"/>
                <w:szCs w:val="24"/>
              </w:rPr>
              <w:t>12.1.</w:t>
            </w:r>
            <w:r w:rsidR="008C075B">
              <w:rPr>
                <w:kern w:val="2"/>
                <w:szCs w:val="24"/>
              </w:rPr>
              <w:t>1</w:t>
            </w:r>
            <w:r w:rsidRPr="009223B4">
              <w:rPr>
                <w:kern w:val="2"/>
                <w:szCs w:val="24"/>
              </w:rPr>
              <w:t>.</w:t>
            </w:r>
            <w:r w:rsidR="008C075B">
              <w:rPr>
                <w:kern w:val="2"/>
                <w:szCs w:val="24"/>
              </w:rPr>
              <w:t>3.</w:t>
            </w:r>
            <w:r w:rsidRPr="009223B4">
              <w:rPr>
                <w:kern w:val="2"/>
                <w:szCs w:val="24"/>
              </w:rPr>
              <w:t xml:space="preserve"> Pirkėjas turi teisę vienašališkai nutraukti Sutartį nesant Tiekėjo kaltės ir nenurodydamas jokių priežasčių apie tai raštu informuodamas Tiekėją prieš </w:t>
            </w:r>
            <w:r w:rsidR="000A69A8">
              <w:rPr>
                <w:kern w:val="2"/>
                <w:szCs w:val="24"/>
              </w:rPr>
              <w:t>15</w:t>
            </w:r>
            <w:r w:rsidRPr="009223B4">
              <w:rPr>
                <w:kern w:val="2"/>
                <w:szCs w:val="24"/>
              </w:rPr>
              <w:t xml:space="preserve"> (</w:t>
            </w:r>
            <w:r w:rsidR="000A69A8">
              <w:rPr>
                <w:kern w:val="2"/>
                <w:szCs w:val="24"/>
              </w:rPr>
              <w:t>penkiolika</w:t>
            </w:r>
            <w:r w:rsidRPr="009223B4">
              <w:rPr>
                <w:kern w:val="2"/>
                <w:szCs w:val="24"/>
              </w:rPr>
              <w:t>) kalendorinių dienų apie tokį Sutarties nutraukimą. Šalys susitaria, kad toks vienašalis sutarties nutraukimas nesukelia Pirkėjui prievolės atlyginti Tiekėjui bet kokias dėl tokio nutraukimo patirtas išlaidas.</w:t>
            </w:r>
          </w:p>
          <w:p w14:paraId="3A951297" w14:textId="5A379A98" w:rsidR="008C075B" w:rsidRPr="00CF3A39" w:rsidRDefault="004D25AE" w:rsidP="004D25AE">
            <w:pPr>
              <w:rPr>
                <w:kern w:val="2"/>
                <w:szCs w:val="24"/>
              </w:rPr>
            </w:pPr>
            <w:r w:rsidRPr="009A4A74">
              <w:rPr>
                <w:szCs w:val="24"/>
              </w:rPr>
              <w:t>12.1.</w:t>
            </w:r>
            <w:r>
              <w:rPr>
                <w:szCs w:val="24"/>
              </w:rPr>
              <w:t>2</w:t>
            </w:r>
            <w:r w:rsidRPr="009A4A74">
              <w:rPr>
                <w:szCs w:val="24"/>
              </w:rPr>
              <w:t>. Nutraukus Sutartį ar jai pasibaigus, lieka galioti Sutarties nuostatos, susijusios su atsakomybe bei atsiskaitymais tarp Šalių pagal Sutartį, taip pat visos kitos Sutarties nuostatos, kurios, kaip aiškiai nurodyta, išlieka galioti po Sutarties nutraukimo.</w:t>
            </w:r>
          </w:p>
        </w:tc>
      </w:tr>
      <w:tr w:rsidR="00027B83"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027B83" w:rsidRDefault="000B0897">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28CF1B8D" w14:textId="3E62253E" w:rsidR="00200D89" w:rsidRPr="00200D89" w:rsidRDefault="00200D89" w:rsidP="00997061">
            <w:pPr>
              <w:jc w:val="both"/>
              <w:rPr>
                <w:kern w:val="2"/>
                <w:szCs w:val="24"/>
              </w:rPr>
            </w:pPr>
            <w:r w:rsidRPr="00200D89">
              <w:rPr>
                <w:kern w:val="2"/>
                <w:szCs w:val="24"/>
              </w:rPr>
              <w:t>Atvejai, kurie laikomi esminiais Sutarties pažeidimais:</w:t>
            </w:r>
          </w:p>
          <w:p w14:paraId="04D6326B" w14:textId="5CC69847" w:rsidR="00027B83" w:rsidRPr="000A3D6E" w:rsidRDefault="000B0897" w:rsidP="00997061">
            <w:pPr>
              <w:jc w:val="both"/>
              <w:rPr>
                <w:kern w:val="2"/>
                <w:szCs w:val="24"/>
              </w:rPr>
            </w:pPr>
            <w:r w:rsidRPr="000A3D6E">
              <w:rPr>
                <w:kern w:val="2"/>
                <w:szCs w:val="24"/>
              </w:rPr>
              <w:t>12.2.1. jeigu Tiekėjas nevykdo prisiimtų įsipareigojimų už Sutartyje nustatytą Sutarties kainą;</w:t>
            </w:r>
          </w:p>
          <w:p w14:paraId="27C8F88F" w14:textId="5FD45CAD" w:rsidR="00027B83" w:rsidRPr="003526AC" w:rsidRDefault="000B0897" w:rsidP="003526AC">
            <w:pPr>
              <w:jc w:val="both"/>
              <w:rPr>
                <w:kern w:val="2"/>
                <w:szCs w:val="24"/>
              </w:rPr>
            </w:pPr>
            <w:r w:rsidRPr="003526AC">
              <w:rPr>
                <w:szCs w:val="24"/>
              </w:rPr>
              <w:t xml:space="preserve">12.2.2. </w:t>
            </w:r>
            <w:r w:rsidRPr="003526AC">
              <w:rPr>
                <w:rFonts w:eastAsia="Arial"/>
                <w:kern w:val="2"/>
                <w:szCs w:val="24"/>
                <w:lang w:val="lt"/>
              </w:rPr>
              <w:t xml:space="preserve">jeigu Tiekėjas nesilaiko Sutartyje nustatytų Paslaugų teikimo terminų 2 (du) kartus iš eilės arba vėluoja suteikti </w:t>
            </w:r>
            <w:r w:rsidRPr="003526AC">
              <w:rPr>
                <w:rFonts w:eastAsia="Arial"/>
                <w:kern w:val="2"/>
                <w:szCs w:val="24"/>
                <w:lang w:val="lt"/>
              </w:rPr>
              <w:lastRenderedPageBreak/>
              <w:t>Paslaugas daugiau nei</w:t>
            </w:r>
            <w:r w:rsidR="003526AC" w:rsidRPr="003526AC">
              <w:rPr>
                <w:rFonts w:eastAsia="Arial"/>
                <w:kern w:val="2"/>
                <w:szCs w:val="24"/>
                <w:lang w:val="lt"/>
              </w:rPr>
              <w:t xml:space="preserve"> 5 kalendorines dienas</w:t>
            </w:r>
            <w:r w:rsidRPr="003526AC">
              <w:rPr>
                <w:rFonts w:eastAsia="Arial"/>
                <w:kern w:val="2"/>
                <w:szCs w:val="24"/>
                <w:lang w:val="lt"/>
              </w:rPr>
              <w:t xml:space="preserve"> nuo Sutartyje nustatyto Paslaugų suteikimo termino;</w:t>
            </w:r>
          </w:p>
          <w:p w14:paraId="63F46089" w14:textId="67F245F0" w:rsidR="00027B83" w:rsidRPr="003526AC" w:rsidRDefault="000B0897" w:rsidP="00997061">
            <w:pPr>
              <w:tabs>
                <w:tab w:val="left" w:pos="567"/>
                <w:tab w:val="left" w:pos="851"/>
                <w:tab w:val="left" w:pos="992"/>
                <w:tab w:val="left" w:pos="1134"/>
              </w:tabs>
              <w:spacing w:line="257" w:lineRule="auto"/>
              <w:jc w:val="both"/>
              <w:rPr>
                <w:rFonts w:eastAsia="Arial"/>
                <w:kern w:val="2"/>
                <w:szCs w:val="24"/>
                <w:lang w:val="lt"/>
              </w:rPr>
            </w:pPr>
            <w:r w:rsidRPr="003526AC">
              <w:rPr>
                <w:rFonts w:eastAsia="Arial"/>
                <w:kern w:val="2"/>
                <w:szCs w:val="24"/>
                <w:lang w:val="lt"/>
              </w:rPr>
              <w:t>12.2.</w:t>
            </w:r>
            <w:r w:rsidR="003526AC" w:rsidRPr="003526AC">
              <w:rPr>
                <w:rFonts w:eastAsia="Arial"/>
                <w:kern w:val="2"/>
                <w:szCs w:val="24"/>
                <w:lang w:val="lt"/>
              </w:rPr>
              <w:t>3</w:t>
            </w:r>
            <w:r w:rsidRPr="003526AC">
              <w:rPr>
                <w:rFonts w:eastAsia="Arial"/>
                <w:kern w:val="2"/>
                <w:szCs w:val="24"/>
                <w:lang w:val="lt"/>
              </w:rPr>
              <w:t>. jeigu Tiekėjas pažeidžia Paslaugų suteikimo terminus ir priskaičiuotų netesybų už vėlavimą suma viršija 20 (dvidešimt) proc. Pradinės sutarties vertės;</w:t>
            </w:r>
          </w:p>
          <w:p w14:paraId="312858C3" w14:textId="32549D0F" w:rsidR="00027B83" w:rsidRPr="003526AC" w:rsidRDefault="000B0897" w:rsidP="00997061">
            <w:pPr>
              <w:tabs>
                <w:tab w:val="left" w:pos="567"/>
                <w:tab w:val="left" w:pos="851"/>
                <w:tab w:val="left" w:pos="992"/>
                <w:tab w:val="left" w:pos="1134"/>
              </w:tabs>
              <w:spacing w:line="257" w:lineRule="auto"/>
              <w:jc w:val="both"/>
              <w:rPr>
                <w:rFonts w:eastAsia="Arial"/>
                <w:kern w:val="2"/>
                <w:szCs w:val="24"/>
                <w:lang w:val="lt"/>
              </w:rPr>
            </w:pPr>
            <w:r w:rsidRPr="003526AC">
              <w:rPr>
                <w:rFonts w:eastAsia="Arial"/>
                <w:kern w:val="2"/>
                <w:szCs w:val="24"/>
                <w:lang w:val="lt"/>
              </w:rPr>
              <w:t>12.2.</w:t>
            </w:r>
            <w:r w:rsidR="003526AC" w:rsidRPr="003526AC">
              <w:rPr>
                <w:rFonts w:eastAsia="Arial"/>
                <w:kern w:val="2"/>
                <w:szCs w:val="24"/>
                <w:lang w:val="lt"/>
              </w:rPr>
              <w:t>4</w:t>
            </w:r>
            <w:r w:rsidRPr="003526AC">
              <w:rPr>
                <w:rFonts w:eastAsia="Arial"/>
                <w:kern w:val="2"/>
                <w:szCs w:val="24"/>
                <w:lang w:val="lt"/>
              </w:rPr>
              <w:t>. Tiekėjas pažeidžia Paslaugų suteikimo terminus ir dėl Paslaugų suteikimo vėlavimo Paslaugos tampa nebereikalingos;</w:t>
            </w:r>
          </w:p>
          <w:p w14:paraId="73E20761" w14:textId="495AE851" w:rsidR="00027B83" w:rsidRPr="003526AC" w:rsidRDefault="000B0897" w:rsidP="00997061">
            <w:pPr>
              <w:tabs>
                <w:tab w:val="left" w:pos="567"/>
                <w:tab w:val="left" w:pos="851"/>
                <w:tab w:val="left" w:pos="992"/>
                <w:tab w:val="left" w:pos="1134"/>
              </w:tabs>
              <w:spacing w:line="257" w:lineRule="auto"/>
              <w:jc w:val="both"/>
              <w:rPr>
                <w:rFonts w:eastAsia="Arial"/>
                <w:kern w:val="2"/>
                <w:szCs w:val="24"/>
                <w:lang w:val="lt"/>
              </w:rPr>
            </w:pPr>
            <w:r w:rsidRPr="003526AC">
              <w:rPr>
                <w:rFonts w:eastAsia="Arial"/>
                <w:kern w:val="2"/>
                <w:szCs w:val="24"/>
                <w:lang w:val="lt"/>
              </w:rPr>
              <w:t>12.2.</w:t>
            </w:r>
            <w:r w:rsidR="003526AC" w:rsidRPr="003526AC">
              <w:rPr>
                <w:rFonts w:eastAsia="Arial"/>
                <w:kern w:val="2"/>
                <w:szCs w:val="24"/>
                <w:lang w:val="lt"/>
              </w:rPr>
              <w:t>5</w:t>
            </w:r>
            <w:r w:rsidRPr="003526AC">
              <w:rPr>
                <w:rFonts w:eastAsia="Arial"/>
                <w:kern w:val="2"/>
                <w:szCs w:val="24"/>
                <w:lang w:val="lt"/>
              </w:rPr>
              <w:t>. Tiekėjas daugiau kaip 2 (du) kartus suteikia Paslaugas, kurios neatitinka Sutartyje ir (ar) įstatymuose nustatytų reikalavimų Paslaugoms;</w:t>
            </w:r>
          </w:p>
          <w:p w14:paraId="1DE93274" w14:textId="3BDB85A2" w:rsidR="00027B83" w:rsidRPr="003526AC" w:rsidRDefault="000B0897" w:rsidP="00997061">
            <w:pPr>
              <w:tabs>
                <w:tab w:val="left" w:pos="567"/>
                <w:tab w:val="left" w:pos="851"/>
                <w:tab w:val="left" w:pos="992"/>
                <w:tab w:val="left" w:pos="1134"/>
              </w:tabs>
              <w:spacing w:line="257" w:lineRule="auto"/>
              <w:jc w:val="both"/>
              <w:rPr>
                <w:rFonts w:eastAsia="Arial"/>
                <w:kern w:val="2"/>
                <w:szCs w:val="24"/>
                <w:lang w:val="lt"/>
              </w:rPr>
            </w:pPr>
            <w:r w:rsidRPr="003526AC">
              <w:rPr>
                <w:rFonts w:eastAsia="Arial"/>
                <w:kern w:val="2"/>
                <w:szCs w:val="24"/>
                <w:lang w:val="lt"/>
              </w:rPr>
              <w:t>12.2.</w:t>
            </w:r>
            <w:r w:rsidR="003526AC" w:rsidRPr="003526AC">
              <w:rPr>
                <w:rFonts w:eastAsia="Arial"/>
                <w:kern w:val="2"/>
                <w:szCs w:val="24"/>
                <w:lang w:val="lt"/>
              </w:rPr>
              <w:t>6</w:t>
            </w:r>
            <w:r w:rsidRPr="003526AC">
              <w:rPr>
                <w:rFonts w:eastAsia="Arial"/>
                <w:kern w:val="2"/>
                <w:szCs w:val="24"/>
                <w:lang w:val="lt"/>
              </w:rPr>
              <w:t>. Tiekėjas pažeidžia šios Sutarties nuostatas, reglamentuojančias konkurenciją, intelektinės nuosavybės ar konfidencialios informacijos valdymą;</w:t>
            </w:r>
          </w:p>
          <w:p w14:paraId="2AC0C09D" w14:textId="51810EB8" w:rsidR="00027B83" w:rsidRPr="00382471" w:rsidRDefault="000B0897" w:rsidP="00997061">
            <w:pPr>
              <w:spacing w:line="257" w:lineRule="auto"/>
              <w:jc w:val="both"/>
              <w:rPr>
                <w:rFonts w:eastAsia="Arial"/>
                <w:kern w:val="2"/>
                <w:szCs w:val="24"/>
                <w:lang w:val="lt"/>
              </w:rPr>
            </w:pPr>
            <w:r w:rsidRPr="003526AC">
              <w:rPr>
                <w:rFonts w:eastAsia="Arial"/>
                <w:kern w:val="2"/>
                <w:szCs w:val="24"/>
                <w:lang w:val="lt"/>
              </w:rPr>
              <w:t>12.2.</w:t>
            </w:r>
            <w:r w:rsidR="003526AC">
              <w:rPr>
                <w:rFonts w:eastAsia="Arial"/>
                <w:kern w:val="2"/>
                <w:szCs w:val="24"/>
                <w:lang w:val="lt"/>
              </w:rPr>
              <w:t>7</w:t>
            </w:r>
            <w:r w:rsidRPr="003526AC">
              <w:rPr>
                <w:rFonts w:eastAsia="Arial"/>
                <w:kern w:val="2"/>
                <w:szCs w:val="24"/>
                <w:lang w:val="lt"/>
              </w:rPr>
              <w:t>. Tiekėjas pažeidžia Bendrųjų sąlygų nuostatas dėl Sutarties vykdymui pasitelkiamų naujų subtiekėjų ir (ar) specialistų / esamų subtiekėjų ir (ar) specialistų keitimo</w:t>
            </w:r>
            <w:r w:rsidRPr="00C3470F">
              <w:rPr>
                <w:rFonts w:eastAsia="Arial"/>
                <w:kern w:val="2"/>
                <w:szCs w:val="24"/>
                <w:lang w:val="lt"/>
              </w:rPr>
              <w:t>.</w:t>
            </w:r>
          </w:p>
        </w:tc>
      </w:tr>
      <w:tr w:rsidR="00027B83" w14:paraId="16E64D10" w14:textId="77777777">
        <w:trPr>
          <w:trHeight w:val="300"/>
        </w:trPr>
        <w:tc>
          <w:tcPr>
            <w:tcW w:w="9535" w:type="dxa"/>
            <w:gridSpan w:val="4"/>
          </w:tcPr>
          <w:p w14:paraId="7BE18CDF" w14:textId="5F1E7FAF" w:rsidR="00027B83" w:rsidRDefault="000B0897">
            <w:pPr>
              <w:jc w:val="center"/>
              <w:rPr>
                <w:kern w:val="2"/>
                <w:szCs w:val="24"/>
              </w:rPr>
            </w:pPr>
            <w:r>
              <w:rPr>
                <w:b/>
                <w:kern w:val="2"/>
                <w:szCs w:val="24"/>
              </w:rPr>
              <w:lastRenderedPageBreak/>
              <w:t xml:space="preserve">13. APLINKOS APSAUGOS IR SOCIALINIAI KRITERIJAI </w:t>
            </w:r>
          </w:p>
        </w:tc>
      </w:tr>
      <w:tr w:rsidR="00027B83" w14:paraId="05D8A05A" w14:textId="77777777">
        <w:trPr>
          <w:trHeight w:val="300"/>
        </w:trPr>
        <w:tc>
          <w:tcPr>
            <w:tcW w:w="3058" w:type="dxa"/>
          </w:tcPr>
          <w:p w14:paraId="1C2710A4" w14:textId="77777777" w:rsidR="00027B83" w:rsidRDefault="000B0897" w:rsidP="003775B0">
            <w:pPr>
              <w:rPr>
                <w:b/>
                <w:kern w:val="2"/>
                <w:szCs w:val="24"/>
              </w:rPr>
            </w:pPr>
            <w:r>
              <w:rPr>
                <w:b/>
                <w:kern w:val="2"/>
                <w:szCs w:val="24"/>
              </w:rPr>
              <w:t xml:space="preserve">13.1. Su perkamomis paslaugomis susiję  aplinkos apsaugos kriterijai </w:t>
            </w:r>
          </w:p>
        </w:tc>
        <w:tc>
          <w:tcPr>
            <w:tcW w:w="6477" w:type="dxa"/>
            <w:gridSpan w:val="3"/>
          </w:tcPr>
          <w:p w14:paraId="7907BA39" w14:textId="3DDFA5D9" w:rsidR="00302E0E" w:rsidRPr="004622A7" w:rsidRDefault="00302E0E" w:rsidP="00302E0E">
            <w:pPr>
              <w:jc w:val="both"/>
              <w:rPr>
                <w:rFonts w:eastAsiaTheme="minorEastAsia"/>
                <w:color w:val="000000" w:themeColor="text1"/>
                <w:szCs w:val="24"/>
                <w:lang w:eastAsia="lt-LT"/>
              </w:rPr>
            </w:pPr>
            <w:r w:rsidRPr="004622A7">
              <w:rPr>
                <w:rFonts w:eastAsiaTheme="minorEastAsia"/>
                <w:color w:val="000000" w:themeColor="text1"/>
                <w:szCs w:val="24"/>
                <w:lang w:eastAsia="lt-LT"/>
              </w:rPr>
              <w:t>Atliekamas žaliasis pirkimas. Perkančioji organizacija, vadovaudamasi Aplinkos apsaugos kriterijų taikymo, vykdant žaliuosius pirkimus, tvarkos aprašo, patvirtinto  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p>
          <w:p w14:paraId="3880199D" w14:textId="77777777" w:rsidR="00302E0E" w:rsidRPr="004622A7" w:rsidRDefault="00302E0E" w:rsidP="00302E0E">
            <w:pPr>
              <w:jc w:val="both"/>
              <w:rPr>
                <w:rFonts w:eastAsiaTheme="minorEastAsia"/>
                <w:szCs w:val="24"/>
                <w:lang w:eastAsia="lt-LT"/>
              </w:rPr>
            </w:pPr>
            <w:r w:rsidRPr="004622A7">
              <w:rPr>
                <w:rFonts w:eastAsiaTheme="minorEastAsia"/>
                <w:color w:val="000000" w:themeColor="text1"/>
                <w:szCs w:val="24"/>
                <w:lang w:eastAsia="lt-LT"/>
              </w:rPr>
              <w:t xml:space="preserve">- 4.4.3 punktu, Audiovizualinės patirties ir edukacijos filmo-ekskursijos „Druskininkų miesto muziejaus pastato – vilos „Linksma“ istorija“ sukūrimo paslaugos pirkimą laiko žaliuoju, nes perkama nematerialaus pobūdžio (intelektinė) ar kitokia paslauga, nesusijusi su materialaus objekto sukūrimu, kurios teikimo metu nėra numatomas reikšmingas neigiamas poveikis aplinkai, nesukuriamas taršos šaltinis ir </w:t>
            </w:r>
            <w:r w:rsidRPr="004622A7">
              <w:rPr>
                <w:rFonts w:eastAsiaTheme="minorEastAsia"/>
                <w:szCs w:val="24"/>
                <w:lang w:eastAsia="lt-LT"/>
              </w:rPr>
              <w:t>negeneruojamos atliekos;</w:t>
            </w:r>
          </w:p>
          <w:p w14:paraId="53C9F569" w14:textId="09C1F796" w:rsidR="00027B83" w:rsidRPr="004622A7" w:rsidRDefault="00302E0E" w:rsidP="003775B0">
            <w:pPr>
              <w:jc w:val="both"/>
              <w:rPr>
                <w:rFonts w:eastAsiaTheme="minorEastAsia"/>
                <w:i/>
                <w:iCs/>
                <w:szCs w:val="24"/>
                <w:lang w:eastAsia="lt-LT"/>
              </w:rPr>
            </w:pPr>
            <w:r w:rsidRPr="004622A7">
              <w:rPr>
                <w:rFonts w:eastAsiaTheme="minorEastAsia"/>
                <w:szCs w:val="24"/>
                <w:lang w:eastAsia="lt-LT"/>
              </w:rPr>
              <w:t>- 4.4.4.4 punktu,  Virtualios realybės akinių įrangos pirkimui, aplinkosauginiai reikalavimai nustatomi kaip sutarties vykdymo sąlyga - prekių garantinės priežiūros ar techninio aptarnavimo laikotarpiu Tiekėjas įsipareigoja prekę taisyti (remontuoti), o ne pakeisti nauja preke, išskyrus atvejus, kai prekės taisymas (remontas) neįmanomas ar negalimas. Pirkėjas surašydamas aktą dėl prekės trūkumų nurodo, ar neprieštarauja, kad Tiekėjas prekę pakeistų nauja preke.</w:t>
            </w:r>
          </w:p>
        </w:tc>
      </w:tr>
      <w:tr w:rsidR="00027B83" w14:paraId="419E8DA3" w14:textId="77777777">
        <w:trPr>
          <w:trHeight w:val="300"/>
        </w:trPr>
        <w:tc>
          <w:tcPr>
            <w:tcW w:w="3058" w:type="dxa"/>
          </w:tcPr>
          <w:p w14:paraId="628C630D"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3EC0D911"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2BF3C378" w14:textId="33C7506B" w:rsidR="00027B83" w:rsidRDefault="00027B83">
            <w:pPr>
              <w:rPr>
                <w:color w:val="0070C0"/>
                <w:kern w:val="2"/>
                <w:szCs w:val="24"/>
              </w:rPr>
            </w:pPr>
          </w:p>
        </w:tc>
      </w:tr>
      <w:tr w:rsidR="00027B83" w14:paraId="1CF58E95" w14:textId="77777777">
        <w:trPr>
          <w:trHeight w:val="300"/>
        </w:trPr>
        <w:tc>
          <w:tcPr>
            <w:tcW w:w="9535" w:type="dxa"/>
            <w:gridSpan w:val="4"/>
          </w:tcPr>
          <w:p w14:paraId="477CE1F7" w14:textId="15B84A34" w:rsidR="00027B83" w:rsidRPr="009B592E" w:rsidRDefault="000B0897" w:rsidP="009B592E">
            <w:pPr>
              <w:jc w:val="center"/>
              <w:rPr>
                <w:b/>
                <w:kern w:val="2"/>
                <w:szCs w:val="24"/>
              </w:rPr>
            </w:pPr>
            <w:r>
              <w:rPr>
                <w:b/>
                <w:kern w:val="2"/>
                <w:szCs w:val="24"/>
              </w:rPr>
              <w:t xml:space="preserve">14. BENDRŲJŲ SĄLYGŲ PAKEITIMAI IR PAPILDYMAI </w:t>
            </w:r>
          </w:p>
        </w:tc>
      </w:tr>
      <w:tr w:rsidR="00027B83" w14:paraId="3CC1A2DB" w14:textId="77777777">
        <w:trPr>
          <w:trHeight w:val="300"/>
        </w:trPr>
        <w:tc>
          <w:tcPr>
            <w:tcW w:w="3058" w:type="dxa"/>
          </w:tcPr>
          <w:p w14:paraId="136BB968" w14:textId="77777777" w:rsidR="00027B83" w:rsidRDefault="000B0897">
            <w:pPr>
              <w:rPr>
                <w:b/>
                <w:kern w:val="2"/>
                <w:szCs w:val="24"/>
              </w:rPr>
            </w:pPr>
            <w:r>
              <w:rPr>
                <w:b/>
                <w:kern w:val="2"/>
                <w:szCs w:val="24"/>
              </w:rPr>
              <w:lastRenderedPageBreak/>
              <w:t xml:space="preserve">14.1. </w:t>
            </w:r>
          </w:p>
        </w:tc>
        <w:tc>
          <w:tcPr>
            <w:tcW w:w="6477" w:type="dxa"/>
            <w:gridSpan w:val="3"/>
          </w:tcPr>
          <w:p w14:paraId="765F3002" w14:textId="29FE5939" w:rsidR="00027B83" w:rsidRDefault="00224CBD">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23411A3F" w14:textId="77777777">
        <w:trPr>
          <w:trHeight w:val="300"/>
        </w:trPr>
        <w:tc>
          <w:tcPr>
            <w:tcW w:w="9535" w:type="dxa"/>
            <w:gridSpan w:val="4"/>
          </w:tcPr>
          <w:p w14:paraId="16C1C8CD" w14:textId="77777777" w:rsidR="00027B83" w:rsidRDefault="000B0897">
            <w:pPr>
              <w:jc w:val="center"/>
              <w:rPr>
                <w:b/>
                <w:kern w:val="2"/>
                <w:szCs w:val="24"/>
              </w:rPr>
            </w:pPr>
            <w:r>
              <w:rPr>
                <w:b/>
                <w:kern w:val="2"/>
                <w:szCs w:val="24"/>
              </w:rPr>
              <w:t>15. SUTARTIES PRIEDAI</w:t>
            </w:r>
          </w:p>
        </w:tc>
      </w:tr>
      <w:tr w:rsidR="00027B83" w14:paraId="485BC861" w14:textId="77777777">
        <w:trPr>
          <w:trHeight w:val="300"/>
        </w:trPr>
        <w:tc>
          <w:tcPr>
            <w:tcW w:w="3058" w:type="dxa"/>
          </w:tcPr>
          <w:p w14:paraId="13989817" w14:textId="77777777" w:rsidR="00027B83" w:rsidRDefault="000B0897">
            <w:pPr>
              <w:jc w:val="center"/>
              <w:rPr>
                <w:b/>
                <w:kern w:val="2"/>
                <w:szCs w:val="24"/>
              </w:rPr>
            </w:pPr>
            <w:r>
              <w:rPr>
                <w:b/>
                <w:kern w:val="2"/>
                <w:szCs w:val="24"/>
              </w:rPr>
              <w:t>15.1. Priedas Nr. 1</w:t>
            </w:r>
          </w:p>
        </w:tc>
        <w:tc>
          <w:tcPr>
            <w:tcW w:w="6477" w:type="dxa"/>
            <w:gridSpan w:val="3"/>
          </w:tcPr>
          <w:p w14:paraId="600F5C7B" w14:textId="738547EA" w:rsidR="00027B83" w:rsidRDefault="00CC2573" w:rsidP="00CC2573">
            <w:pPr>
              <w:jc w:val="both"/>
              <w:rPr>
                <w:b/>
                <w:kern w:val="2"/>
                <w:szCs w:val="24"/>
              </w:rPr>
            </w:pPr>
            <w:r w:rsidRPr="00294843">
              <w:rPr>
                <w:kern w:val="2"/>
                <w:szCs w:val="24"/>
              </w:rPr>
              <w:t>Techninė specifikacija</w:t>
            </w:r>
          </w:p>
        </w:tc>
      </w:tr>
      <w:tr w:rsidR="00027B83" w14:paraId="617177F3" w14:textId="77777777">
        <w:trPr>
          <w:trHeight w:val="300"/>
        </w:trPr>
        <w:tc>
          <w:tcPr>
            <w:tcW w:w="3058" w:type="dxa"/>
          </w:tcPr>
          <w:p w14:paraId="04230816" w14:textId="77777777" w:rsidR="00027B83" w:rsidRDefault="000B0897">
            <w:pPr>
              <w:jc w:val="center"/>
              <w:rPr>
                <w:b/>
                <w:kern w:val="2"/>
                <w:szCs w:val="24"/>
              </w:rPr>
            </w:pPr>
            <w:r>
              <w:rPr>
                <w:b/>
                <w:kern w:val="2"/>
                <w:szCs w:val="24"/>
              </w:rPr>
              <w:t>15.2. Priedas Nr. 2</w:t>
            </w:r>
          </w:p>
        </w:tc>
        <w:tc>
          <w:tcPr>
            <w:tcW w:w="6477" w:type="dxa"/>
            <w:gridSpan w:val="3"/>
          </w:tcPr>
          <w:p w14:paraId="4EF9D51C" w14:textId="3E116A2C" w:rsidR="00027B83" w:rsidRPr="000E0813" w:rsidRDefault="000E0813" w:rsidP="000E0813">
            <w:pPr>
              <w:jc w:val="both"/>
              <w:rPr>
                <w:bCs/>
                <w:kern w:val="2"/>
                <w:szCs w:val="24"/>
              </w:rPr>
            </w:pPr>
            <w:r w:rsidRPr="000E0813">
              <w:rPr>
                <w:bCs/>
                <w:kern w:val="2"/>
                <w:szCs w:val="24"/>
              </w:rPr>
              <w:t>Pasiūlymas</w:t>
            </w:r>
          </w:p>
        </w:tc>
      </w:tr>
      <w:tr w:rsidR="00542086" w14:paraId="78D8D442" w14:textId="77777777">
        <w:trPr>
          <w:trHeight w:val="300"/>
        </w:trPr>
        <w:tc>
          <w:tcPr>
            <w:tcW w:w="3058" w:type="dxa"/>
          </w:tcPr>
          <w:p w14:paraId="537F06D6" w14:textId="14225C1D" w:rsidR="00542086" w:rsidRDefault="00542086">
            <w:pPr>
              <w:jc w:val="center"/>
              <w:rPr>
                <w:b/>
                <w:kern w:val="2"/>
                <w:szCs w:val="24"/>
              </w:rPr>
            </w:pPr>
            <w:r>
              <w:rPr>
                <w:b/>
                <w:kern w:val="2"/>
                <w:szCs w:val="24"/>
              </w:rPr>
              <w:t>15.2. Priedas Nr. 3</w:t>
            </w:r>
          </w:p>
        </w:tc>
        <w:tc>
          <w:tcPr>
            <w:tcW w:w="6477" w:type="dxa"/>
            <w:gridSpan w:val="3"/>
          </w:tcPr>
          <w:p w14:paraId="4B362FE9" w14:textId="3153E748" w:rsidR="00542086" w:rsidRPr="000E0813" w:rsidRDefault="00542086" w:rsidP="000E0813">
            <w:pPr>
              <w:jc w:val="both"/>
              <w:rPr>
                <w:bCs/>
                <w:kern w:val="2"/>
                <w:szCs w:val="24"/>
              </w:rPr>
            </w:pPr>
            <w:r w:rsidRPr="00162770">
              <w:rPr>
                <w:bCs/>
                <w:kern w:val="2"/>
                <w:szCs w:val="24"/>
              </w:rPr>
              <w:t xml:space="preserve">Sutarties vykdymui pasitelkiami subtiekėjai ir (ar) specialistai </w:t>
            </w:r>
            <w:r w:rsidRPr="00162770">
              <w:rPr>
                <w:bCs/>
                <w:color w:val="4472C4" w:themeColor="accent1"/>
                <w:kern w:val="2"/>
                <w:szCs w:val="24"/>
              </w:rPr>
              <w:t>(jei nurodyti Tiekėjo pasiūlyme)</w:t>
            </w:r>
          </w:p>
        </w:tc>
      </w:tr>
      <w:tr w:rsidR="00027B83" w14:paraId="40113387" w14:textId="77777777">
        <w:tc>
          <w:tcPr>
            <w:tcW w:w="9535" w:type="dxa"/>
            <w:gridSpan w:val="4"/>
          </w:tcPr>
          <w:p w14:paraId="6A970E6C" w14:textId="77777777" w:rsidR="00027B83" w:rsidRDefault="000B0897">
            <w:pPr>
              <w:jc w:val="center"/>
              <w:rPr>
                <w:b/>
                <w:kern w:val="2"/>
                <w:szCs w:val="24"/>
              </w:rPr>
            </w:pPr>
            <w:r>
              <w:rPr>
                <w:b/>
                <w:kern w:val="2"/>
                <w:szCs w:val="24"/>
              </w:rPr>
              <w:t>16. ŠALIŲ ATSTOVŲ PARAŠAI</w:t>
            </w:r>
          </w:p>
        </w:tc>
      </w:tr>
      <w:tr w:rsidR="00027B83" w14:paraId="7BD43679" w14:textId="77777777" w:rsidTr="007824AA">
        <w:tc>
          <w:tcPr>
            <w:tcW w:w="4531" w:type="dxa"/>
            <w:gridSpan w:val="3"/>
          </w:tcPr>
          <w:p w14:paraId="6EF2AA44" w14:textId="77777777" w:rsidR="00027B83" w:rsidRDefault="000B0897">
            <w:pPr>
              <w:jc w:val="center"/>
              <w:rPr>
                <w:b/>
                <w:kern w:val="2"/>
                <w:szCs w:val="24"/>
              </w:rPr>
            </w:pPr>
            <w:r>
              <w:rPr>
                <w:b/>
                <w:kern w:val="2"/>
                <w:szCs w:val="24"/>
              </w:rPr>
              <w:t>PIRKĖJAS</w:t>
            </w:r>
          </w:p>
        </w:tc>
        <w:tc>
          <w:tcPr>
            <w:tcW w:w="5004" w:type="dxa"/>
          </w:tcPr>
          <w:p w14:paraId="6E7AE5F1" w14:textId="77777777" w:rsidR="00027B83" w:rsidRDefault="000B0897">
            <w:pPr>
              <w:jc w:val="center"/>
              <w:rPr>
                <w:b/>
                <w:kern w:val="2"/>
                <w:szCs w:val="24"/>
              </w:rPr>
            </w:pPr>
            <w:r>
              <w:rPr>
                <w:b/>
                <w:kern w:val="2"/>
                <w:szCs w:val="24"/>
              </w:rPr>
              <w:t>TIEKĖJAS</w:t>
            </w:r>
          </w:p>
        </w:tc>
      </w:tr>
      <w:tr w:rsidR="00027B83" w14:paraId="55A0556F" w14:textId="77777777" w:rsidTr="007824AA">
        <w:tc>
          <w:tcPr>
            <w:tcW w:w="4531" w:type="dxa"/>
            <w:gridSpan w:val="3"/>
          </w:tcPr>
          <w:p w14:paraId="173ABDC4" w14:textId="77777777" w:rsidR="00027B83" w:rsidRDefault="000B0897">
            <w:pPr>
              <w:jc w:val="center"/>
              <w:rPr>
                <w:color w:val="4472C4"/>
                <w:kern w:val="2"/>
                <w:szCs w:val="24"/>
              </w:rPr>
            </w:pPr>
            <w:r>
              <w:rPr>
                <w:color w:val="4472C4"/>
                <w:kern w:val="2"/>
                <w:szCs w:val="24"/>
              </w:rPr>
              <w:t>(nurodomos atstovo pareigos, vardas, pavardė)</w:t>
            </w:r>
          </w:p>
        </w:tc>
        <w:tc>
          <w:tcPr>
            <w:tcW w:w="5004" w:type="dxa"/>
          </w:tcPr>
          <w:p w14:paraId="438EBAC8" w14:textId="77777777" w:rsidR="00027B83" w:rsidRDefault="000B0897">
            <w:pPr>
              <w:jc w:val="center"/>
              <w:rPr>
                <w:b/>
                <w:kern w:val="2"/>
                <w:szCs w:val="24"/>
              </w:rPr>
            </w:pPr>
            <w:r>
              <w:rPr>
                <w:color w:val="4472C4"/>
                <w:kern w:val="2"/>
                <w:szCs w:val="24"/>
              </w:rPr>
              <w:t>(nurodomos atstovo pareigos, vardas, pavardė)</w:t>
            </w:r>
          </w:p>
        </w:tc>
      </w:tr>
      <w:tr w:rsidR="00027B83" w14:paraId="7E437DD3" w14:textId="77777777" w:rsidTr="007824AA">
        <w:tc>
          <w:tcPr>
            <w:tcW w:w="4531" w:type="dxa"/>
            <w:gridSpan w:val="3"/>
          </w:tcPr>
          <w:p w14:paraId="02FA67CF" w14:textId="77777777" w:rsidR="00027B83" w:rsidRDefault="00027B83">
            <w:pPr>
              <w:jc w:val="center"/>
              <w:rPr>
                <w:b/>
                <w:color w:val="4472C4"/>
                <w:kern w:val="2"/>
                <w:szCs w:val="24"/>
              </w:rPr>
            </w:pPr>
          </w:p>
          <w:p w14:paraId="5B6D1390" w14:textId="77777777" w:rsidR="00027B83" w:rsidRDefault="000B0897">
            <w:pPr>
              <w:jc w:val="center"/>
              <w:rPr>
                <w:b/>
                <w:color w:val="4472C4"/>
                <w:kern w:val="2"/>
                <w:szCs w:val="24"/>
              </w:rPr>
            </w:pPr>
            <w:r>
              <w:rPr>
                <w:b/>
                <w:color w:val="4472C4"/>
                <w:kern w:val="2"/>
                <w:szCs w:val="24"/>
              </w:rPr>
              <w:t>(parašas)</w:t>
            </w:r>
          </w:p>
          <w:p w14:paraId="02947155" w14:textId="77777777" w:rsidR="00027B83" w:rsidRDefault="00027B83">
            <w:pPr>
              <w:jc w:val="center"/>
              <w:rPr>
                <w:b/>
                <w:color w:val="4472C4"/>
                <w:kern w:val="2"/>
                <w:szCs w:val="24"/>
              </w:rPr>
            </w:pPr>
          </w:p>
          <w:p w14:paraId="13CC7138" w14:textId="77777777" w:rsidR="00027B83" w:rsidRDefault="00027B83">
            <w:pPr>
              <w:jc w:val="center"/>
              <w:rPr>
                <w:b/>
                <w:color w:val="4472C4"/>
                <w:kern w:val="2"/>
                <w:szCs w:val="24"/>
              </w:rPr>
            </w:pPr>
          </w:p>
        </w:tc>
        <w:tc>
          <w:tcPr>
            <w:tcW w:w="5004" w:type="dxa"/>
          </w:tcPr>
          <w:p w14:paraId="252032AF" w14:textId="77777777" w:rsidR="00027B83" w:rsidRDefault="00027B83">
            <w:pPr>
              <w:jc w:val="center"/>
              <w:rPr>
                <w:b/>
                <w:color w:val="4472C4"/>
                <w:kern w:val="2"/>
                <w:szCs w:val="24"/>
              </w:rPr>
            </w:pPr>
          </w:p>
          <w:p w14:paraId="5F453D09" w14:textId="77777777" w:rsidR="00027B83" w:rsidRDefault="000B0897">
            <w:pPr>
              <w:jc w:val="center"/>
              <w:rPr>
                <w:b/>
                <w:color w:val="4472C4"/>
                <w:kern w:val="2"/>
                <w:szCs w:val="24"/>
              </w:rPr>
            </w:pPr>
            <w:r>
              <w:rPr>
                <w:b/>
                <w:color w:val="4472C4"/>
                <w:kern w:val="2"/>
                <w:szCs w:val="24"/>
              </w:rPr>
              <w:t>(parašas)</w:t>
            </w:r>
          </w:p>
        </w:tc>
      </w:tr>
    </w:tbl>
    <w:p w14:paraId="7E3EF5A5" w14:textId="77777777" w:rsidR="00027B83" w:rsidRDefault="00027B83">
      <w:pPr>
        <w:rPr>
          <w:szCs w:val="24"/>
        </w:rPr>
      </w:pPr>
    </w:p>
    <w:p w14:paraId="5062ADA8" w14:textId="77777777" w:rsidR="00027B83" w:rsidRDefault="00027B83">
      <w:pPr>
        <w:rPr>
          <w:szCs w:val="24"/>
        </w:rPr>
      </w:pPr>
    </w:p>
    <w:p w14:paraId="74ACE377" w14:textId="77777777" w:rsidR="00027B83" w:rsidRDefault="000B0897">
      <w:pPr>
        <w:tabs>
          <w:tab w:val="left" w:pos="5400"/>
        </w:tabs>
        <w:jc w:val="center"/>
        <w:textAlignment w:val="center"/>
      </w:pPr>
      <w:r>
        <w:rPr>
          <w:b/>
          <w:bCs/>
        </w:rPr>
        <w:t>______________</w:t>
      </w:r>
    </w:p>
    <w:sectPr w:rsidR="00027B83">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D9782B" w14:textId="77777777" w:rsidR="00C13696" w:rsidRDefault="00C13696">
      <w:pPr>
        <w:rPr>
          <w:sz w:val="20"/>
        </w:rPr>
      </w:pPr>
      <w:r>
        <w:rPr>
          <w:sz w:val="20"/>
        </w:rPr>
        <w:separator/>
      </w:r>
    </w:p>
  </w:endnote>
  <w:endnote w:type="continuationSeparator" w:id="0">
    <w:p w14:paraId="4BFDB98A" w14:textId="77777777" w:rsidR="00C13696" w:rsidRDefault="00C13696">
      <w:pPr>
        <w:rPr>
          <w:sz w:val="20"/>
        </w:rPr>
      </w:pPr>
      <w:r>
        <w:rPr>
          <w:sz w:val="20"/>
        </w:rPr>
        <w:continuationSeparator/>
      </w:r>
    </w:p>
  </w:endnote>
  <w:endnote w:type="continuationNotice" w:id="1">
    <w:p w14:paraId="70F3A81F" w14:textId="77777777" w:rsidR="00C13696" w:rsidRDefault="00C136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7549C5" w14:textId="77777777" w:rsidR="00C13696" w:rsidRDefault="00C13696">
      <w:pPr>
        <w:rPr>
          <w:sz w:val="20"/>
        </w:rPr>
      </w:pPr>
      <w:r>
        <w:rPr>
          <w:sz w:val="20"/>
        </w:rPr>
        <w:separator/>
      </w:r>
    </w:p>
  </w:footnote>
  <w:footnote w:type="continuationSeparator" w:id="0">
    <w:p w14:paraId="580C98AE" w14:textId="77777777" w:rsidR="00C13696" w:rsidRDefault="00C13696">
      <w:pPr>
        <w:rPr>
          <w:sz w:val="20"/>
        </w:rPr>
      </w:pPr>
      <w:r>
        <w:rPr>
          <w:sz w:val="20"/>
        </w:rPr>
        <w:continuationSeparator/>
      </w:r>
    </w:p>
  </w:footnote>
  <w:footnote w:type="continuationNotice" w:id="1">
    <w:p w14:paraId="170323CF" w14:textId="77777777" w:rsidR="00C13696" w:rsidRDefault="00C136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11C13CD"/>
    <w:multiLevelType w:val="hybridMultilevel"/>
    <w:tmpl w:val="557A7A9A"/>
    <w:lvl w:ilvl="0" w:tplc="303CF97A">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4043006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43BC1"/>
    <w:rsid w:val="0004469D"/>
    <w:rsid w:val="000715AC"/>
    <w:rsid w:val="000802D3"/>
    <w:rsid w:val="00087FAB"/>
    <w:rsid w:val="000A3D6E"/>
    <w:rsid w:val="000A69A8"/>
    <w:rsid w:val="000A7163"/>
    <w:rsid w:val="000A7CA5"/>
    <w:rsid w:val="000B0897"/>
    <w:rsid w:val="000B3E38"/>
    <w:rsid w:val="000B5B82"/>
    <w:rsid w:val="000E0813"/>
    <w:rsid w:val="00100206"/>
    <w:rsid w:val="0010685F"/>
    <w:rsid w:val="00107C50"/>
    <w:rsid w:val="00125F92"/>
    <w:rsid w:val="00137C03"/>
    <w:rsid w:val="00140BF1"/>
    <w:rsid w:val="001433C4"/>
    <w:rsid w:val="0015218C"/>
    <w:rsid w:val="00157FD3"/>
    <w:rsid w:val="001661AA"/>
    <w:rsid w:val="00183BA5"/>
    <w:rsid w:val="00190497"/>
    <w:rsid w:val="001A1825"/>
    <w:rsid w:val="001A6048"/>
    <w:rsid w:val="001B5D80"/>
    <w:rsid w:val="001C231E"/>
    <w:rsid w:val="001E6404"/>
    <w:rsid w:val="001F5C29"/>
    <w:rsid w:val="00200D89"/>
    <w:rsid w:val="00224CBD"/>
    <w:rsid w:val="0023194A"/>
    <w:rsid w:val="00235E24"/>
    <w:rsid w:val="00237497"/>
    <w:rsid w:val="00243114"/>
    <w:rsid w:val="00243D53"/>
    <w:rsid w:val="00283FE3"/>
    <w:rsid w:val="00285FBE"/>
    <w:rsid w:val="00296997"/>
    <w:rsid w:val="002C4D80"/>
    <w:rsid w:val="002D72A7"/>
    <w:rsid w:val="002E457F"/>
    <w:rsid w:val="002F3518"/>
    <w:rsid w:val="00301AFD"/>
    <w:rsid w:val="00302E0E"/>
    <w:rsid w:val="00317241"/>
    <w:rsid w:val="003526AC"/>
    <w:rsid w:val="003775B0"/>
    <w:rsid w:val="00381697"/>
    <w:rsid w:val="00382471"/>
    <w:rsid w:val="00391B19"/>
    <w:rsid w:val="00393EE2"/>
    <w:rsid w:val="003A3D7F"/>
    <w:rsid w:val="003A4678"/>
    <w:rsid w:val="003B1087"/>
    <w:rsid w:val="003C6378"/>
    <w:rsid w:val="003D30AE"/>
    <w:rsid w:val="003F59DE"/>
    <w:rsid w:val="003F7EA7"/>
    <w:rsid w:val="00437E0E"/>
    <w:rsid w:val="00445FBB"/>
    <w:rsid w:val="004622A7"/>
    <w:rsid w:val="004766B2"/>
    <w:rsid w:val="00491712"/>
    <w:rsid w:val="00497E0C"/>
    <w:rsid w:val="004B17BA"/>
    <w:rsid w:val="004B28C8"/>
    <w:rsid w:val="004B6B8F"/>
    <w:rsid w:val="004C56D2"/>
    <w:rsid w:val="004C7585"/>
    <w:rsid w:val="004C7F7F"/>
    <w:rsid w:val="004D25AE"/>
    <w:rsid w:val="004D5655"/>
    <w:rsid w:val="004D5BB8"/>
    <w:rsid w:val="004F50AB"/>
    <w:rsid w:val="00516330"/>
    <w:rsid w:val="00542086"/>
    <w:rsid w:val="00562198"/>
    <w:rsid w:val="005755F9"/>
    <w:rsid w:val="005B6FBB"/>
    <w:rsid w:val="005D0D83"/>
    <w:rsid w:val="006006D0"/>
    <w:rsid w:val="00620BB4"/>
    <w:rsid w:val="00663D2C"/>
    <w:rsid w:val="00663FBA"/>
    <w:rsid w:val="00691249"/>
    <w:rsid w:val="00714EA7"/>
    <w:rsid w:val="00730B23"/>
    <w:rsid w:val="0073716A"/>
    <w:rsid w:val="00765F20"/>
    <w:rsid w:val="007824AA"/>
    <w:rsid w:val="007A25D7"/>
    <w:rsid w:val="007B41C2"/>
    <w:rsid w:val="007E5214"/>
    <w:rsid w:val="007F1BF0"/>
    <w:rsid w:val="00810D18"/>
    <w:rsid w:val="00837645"/>
    <w:rsid w:val="00863A6B"/>
    <w:rsid w:val="008C075B"/>
    <w:rsid w:val="008D74F9"/>
    <w:rsid w:val="00912C17"/>
    <w:rsid w:val="009223B4"/>
    <w:rsid w:val="0093353B"/>
    <w:rsid w:val="00934502"/>
    <w:rsid w:val="009728BC"/>
    <w:rsid w:val="00973AA7"/>
    <w:rsid w:val="00997061"/>
    <w:rsid w:val="009B592E"/>
    <w:rsid w:val="009C7F7B"/>
    <w:rsid w:val="009D466B"/>
    <w:rsid w:val="00A3106D"/>
    <w:rsid w:val="00A3458D"/>
    <w:rsid w:val="00A35813"/>
    <w:rsid w:val="00A36BBC"/>
    <w:rsid w:val="00A440E5"/>
    <w:rsid w:val="00A45BD6"/>
    <w:rsid w:val="00A538C5"/>
    <w:rsid w:val="00A72765"/>
    <w:rsid w:val="00AA251D"/>
    <w:rsid w:val="00AA331A"/>
    <w:rsid w:val="00AA3EC3"/>
    <w:rsid w:val="00AA4B1C"/>
    <w:rsid w:val="00AA5114"/>
    <w:rsid w:val="00AB463A"/>
    <w:rsid w:val="00AD2F1B"/>
    <w:rsid w:val="00AE24F9"/>
    <w:rsid w:val="00AF538F"/>
    <w:rsid w:val="00B13C0B"/>
    <w:rsid w:val="00B711CA"/>
    <w:rsid w:val="00B961D6"/>
    <w:rsid w:val="00BD7C82"/>
    <w:rsid w:val="00BD7CC7"/>
    <w:rsid w:val="00BE6C06"/>
    <w:rsid w:val="00C13696"/>
    <w:rsid w:val="00C13C80"/>
    <w:rsid w:val="00C25C2B"/>
    <w:rsid w:val="00C3470F"/>
    <w:rsid w:val="00C45E85"/>
    <w:rsid w:val="00C46871"/>
    <w:rsid w:val="00C56F05"/>
    <w:rsid w:val="00C614B9"/>
    <w:rsid w:val="00C855C8"/>
    <w:rsid w:val="00C93F8C"/>
    <w:rsid w:val="00CB5093"/>
    <w:rsid w:val="00CC175D"/>
    <w:rsid w:val="00CC2573"/>
    <w:rsid w:val="00CE5D69"/>
    <w:rsid w:val="00CF3A39"/>
    <w:rsid w:val="00D1793A"/>
    <w:rsid w:val="00D376C5"/>
    <w:rsid w:val="00D6263F"/>
    <w:rsid w:val="00DA017E"/>
    <w:rsid w:val="00DA4E0C"/>
    <w:rsid w:val="00DB1B63"/>
    <w:rsid w:val="00E1444A"/>
    <w:rsid w:val="00E45E22"/>
    <w:rsid w:val="00E660BF"/>
    <w:rsid w:val="00E80D82"/>
    <w:rsid w:val="00E8127A"/>
    <w:rsid w:val="00E81707"/>
    <w:rsid w:val="00E830C5"/>
    <w:rsid w:val="00EB21AE"/>
    <w:rsid w:val="00EC01F1"/>
    <w:rsid w:val="00ED726D"/>
    <w:rsid w:val="00F161F9"/>
    <w:rsid w:val="00F45853"/>
    <w:rsid w:val="00F60BD9"/>
    <w:rsid w:val="00FA0B84"/>
    <w:rsid w:val="00FA2C79"/>
    <w:rsid w:val="00FA50EC"/>
    <w:rsid w:val="00FD29D5"/>
    <w:rsid w:val="00FF07A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Hipersaitas">
    <w:name w:val="Hyperlink"/>
    <w:aliases w:val="Alna"/>
    <w:basedOn w:val="Numatytasispastraiposriftas"/>
    <w:uiPriority w:val="99"/>
    <w:unhideWhenUsed/>
    <w:rsid w:val="00A538C5"/>
    <w:rPr>
      <w:strike w:val="0"/>
      <w:dstrike w:val="0"/>
      <w:color w:val="auto"/>
      <w:u w:val="none"/>
      <w:effect w:val="none"/>
    </w:rPr>
  </w:style>
  <w:style w:type="paragraph" w:styleId="Betarp">
    <w:name w:val="No Spacing"/>
    <w:link w:val="BetarpDiagrama"/>
    <w:uiPriority w:val="1"/>
    <w:qFormat/>
    <w:rsid w:val="003B1087"/>
    <w:pPr>
      <w:ind w:firstLine="697"/>
      <w:jc w:val="both"/>
    </w:pPr>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3B1087"/>
    <w:rPr>
      <w:rFonts w:asciiTheme="minorHAnsi" w:eastAsiaTheme="minorEastAsia" w:hAnsiTheme="minorHAnsi" w:cstheme="minorBidi"/>
      <w:sz w:val="21"/>
      <w:szCs w:val="21"/>
      <w:lang w:eastAsia="lt-LT"/>
    </w:rPr>
  </w:style>
  <w:style w:type="character" w:styleId="Komentaronuoroda">
    <w:name w:val="annotation reference"/>
    <w:basedOn w:val="Numatytasispastraiposriftas"/>
    <w:semiHidden/>
    <w:unhideWhenUsed/>
    <w:rsid w:val="00FA0B84"/>
    <w:rPr>
      <w:sz w:val="16"/>
      <w:szCs w:val="16"/>
    </w:rPr>
  </w:style>
  <w:style w:type="paragraph" w:styleId="Komentarotekstas">
    <w:name w:val="annotation text"/>
    <w:basedOn w:val="prastasis"/>
    <w:link w:val="KomentarotekstasDiagrama"/>
    <w:unhideWhenUsed/>
    <w:rsid w:val="00FA0B84"/>
    <w:rPr>
      <w:sz w:val="20"/>
    </w:rPr>
  </w:style>
  <w:style w:type="character" w:customStyle="1" w:styleId="KomentarotekstasDiagrama">
    <w:name w:val="Komentaro tekstas Diagrama"/>
    <w:basedOn w:val="Numatytasispastraiposriftas"/>
    <w:link w:val="Komentarotekstas"/>
    <w:rsid w:val="00FA0B84"/>
    <w:rPr>
      <w:sz w:val="20"/>
    </w:rPr>
  </w:style>
  <w:style w:type="paragraph" w:styleId="Komentarotema">
    <w:name w:val="annotation subject"/>
    <w:basedOn w:val="Komentarotekstas"/>
    <w:next w:val="Komentarotekstas"/>
    <w:link w:val="KomentarotemaDiagrama"/>
    <w:semiHidden/>
    <w:unhideWhenUsed/>
    <w:rsid w:val="00FA0B84"/>
    <w:rPr>
      <w:b/>
      <w:bCs/>
    </w:rPr>
  </w:style>
  <w:style w:type="character" w:customStyle="1" w:styleId="KomentarotemaDiagrama">
    <w:name w:val="Komentaro tema Diagrama"/>
    <w:basedOn w:val="KomentarotekstasDiagrama"/>
    <w:link w:val="Komentarotema"/>
    <w:semiHidden/>
    <w:rsid w:val="00FA0B84"/>
    <w:rPr>
      <w:b/>
      <w:bCs/>
      <w:sz w:val="20"/>
    </w:rPr>
  </w:style>
  <w:style w:type="paragraph" w:styleId="Sraopastraipa">
    <w:name w:val="List Paragraph"/>
    <w:basedOn w:val="prastasis"/>
    <w:rsid w:val="00AA331A"/>
    <w:pPr>
      <w:ind w:left="720"/>
      <w:contextualSpacing/>
    </w:pPr>
  </w:style>
  <w:style w:type="character" w:styleId="Neapdorotaspaminjimas">
    <w:name w:val="Unresolved Mention"/>
    <w:basedOn w:val="Numatytasispastraiposriftas"/>
    <w:uiPriority w:val="99"/>
    <w:semiHidden/>
    <w:unhideWhenUsed/>
    <w:rsid w:val="00863A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ntanas.urbonas@druskininkai.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20ruta.kazlauskiene@druskininkai.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1134</TotalTime>
  <Pages>8</Pages>
  <Words>10278</Words>
  <Characters>5860</Characters>
  <Application>Microsoft Office Word</Application>
  <DocSecurity>0</DocSecurity>
  <Lines>48</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Jolanta Kavaliauskienė</cp:lastModifiedBy>
  <cp:revision>145</cp:revision>
  <cp:lastPrinted>2017-06-29T23:42:00Z</cp:lastPrinted>
  <dcterms:created xsi:type="dcterms:W3CDTF">2025-04-23T13:15:00Z</dcterms:created>
  <dcterms:modified xsi:type="dcterms:W3CDTF">2026-03-03T12:45:00Z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